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A3960" w14:textId="3C979C1F" w:rsidR="00F65476" w:rsidRDefault="00490EB2">
      <w:pPr>
        <w:overflowPunct w:val="0"/>
        <w:snapToGrid w:val="0"/>
        <w:jc w:val="left"/>
        <w:rPr>
          <w:b/>
          <w:bCs/>
          <w:sz w:val="24"/>
        </w:rPr>
      </w:pPr>
      <w:r>
        <w:rPr>
          <w:rFonts w:hint="eastAsia"/>
          <w:b/>
          <w:bCs/>
          <w:spacing w:val="12"/>
          <w:sz w:val="22"/>
          <w:szCs w:val="22"/>
        </w:rPr>
        <w:t>分类号</w:t>
      </w:r>
      <w:r>
        <w:rPr>
          <w:b/>
          <w:bCs/>
          <w:spacing w:val="12"/>
          <w:sz w:val="24"/>
          <w:szCs w:val="24"/>
        </w:rPr>
        <w:t>：</w:t>
      </w:r>
      <w:r>
        <w:rPr>
          <w:rFonts w:hint="eastAsia"/>
          <w:b/>
          <w:bCs/>
          <w:spacing w:val="12"/>
          <w:sz w:val="24"/>
          <w:szCs w:val="24"/>
        </w:rPr>
        <w:t>1451</w:t>
      </w:r>
      <w:r>
        <w:rPr>
          <w:rFonts w:ascii="宋体" w:hAnsi="宋体" w:hint="eastAsia"/>
          <w:b/>
          <w:bCs/>
          <w:sz w:val="24"/>
          <w:szCs w:val="24"/>
        </w:rPr>
        <w:t xml:space="preserve"> </w:t>
      </w:r>
      <w:r>
        <w:rPr>
          <w:rFonts w:ascii="宋体" w:hAnsi="宋体" w:hint="eastAsia"/>
          <w:b/>
          <w:bCs/>
          <w:sz w:val="24"/>
        </w:rPr>
        <w:t xml:space="preserve">                   </w:t>
      </w:r>
      <w:r>
        <w:rPr>
          <w:rFonts w:ascii="宋体" w:hAnsi="宋体" w:hint="eastAsia"/>
          <w:b/>
          <w:bCs/>
          <w:sz w:val="22"/>
          <w:szCs w:val="22"/>
        </w:rPr>
        <w:t xml:space="preserve">          </w:t>
      </w:r>
      <w:r w:rsidR="00D022DA">
        <w:rPr>
          <w:rFonts w:ascii="宋体" w:hAnsi="宋体"/>
          <w:b/>
          <w:bCs/>
          <w:sz w:val="22"/>
          <w:szCs w:val="22"/>
        </w:rPr>
        <w:t xml:space="preserve">    </w:t>
      </w:r>
      <w:r>
        <w:rPr>
          <w:rFonts w:ascii="宋体" w:hAnsi="宋体" w:hint="eastAsia"/>
          <w:b/>
          <w:bCs/>
          <w:sz w:val="22"/>
          <w:szCs w:val="22"/>
        </w:rPr>
        <w:t xml:space="preserve">  </w:t>
      </w:r>
      <w:r>
        <w:rPr>
          <w:b/>
          <w:bCs/>
          <w:sz w:val="22"/>
          <w:szCs w:val="22"/>
        </w:rPr>
        <w:t>授予学位单位代码</w:t>
      </w:r>
      <w:r>
        <w:rPr>
          <w:b/>
          <w:bCs/>
          <w:sz w:val="24"/>
        </w:rPr>
        <w:t>：</w:t>
      </w:r>
      <w:commentRangeStart w:id="0"/>
      <w:r>
        <w:rPr>
          <w:b/>
          <w:bCs/>
          <w:sz w:val="24"/>
        </w:rPr>
        <w:t>10434</w:t>
      </w:r>
      <w:commentRangeEnd w:id="0"/>
      <w:r>
        <w:rPr>
          <w:rStyle w:val="af1"/>
        </w:rPr>
        <w:commentReference w:id="0"/>
      </w:r>
    </w:p>
    <w:p w14:paraId="5BD5E187" w14:textId="1F4D1D04" w:rsidR="00F65476" w:rsidRDefault="00490EB2">
      <w:pPr>
        <w:overflowPunct w:val="0"/>
        <w:snapToGrid w:val="0"/>
        <w:jc w:val="left"/>
        <w:rPr>
          <w:b/>
          <w:bCs/>
          <w:spacing w:val="38"/>
          <w:sz w:val="24"/>
        </w:rPr>
      </w:pPr>
      <w:r>
        <w:rPr>
          <w:b/>
          <w:bCs/>
          <w:spacing w:val="38"/>
          <w:sz w:val="24"/>
        </w:rPr>
        <w:t xml:space="preserve">                          </w:t>
      </w:r>
      <w:r w:rsidR="00D022DA">
        <w:rPr>
          <w:b/>
          <w:bCs/>
          <w:spacing w:val="38"/>
          <w:sz w:val="24"/>
        </w:rPr>
        <w:t xml:space="preserve">  </w:t>
      </w:r>
      <w:r>
        <w:rPr>
          <w:b/>
          <w:bCs/>
          <w:spacing w:val="38"/>
          <w:sz w:val="24"/>
        </w:rPr>
        <w:t xml:space="preserve"> </w:t>
      </w:r>
      <w:r>
        <w:rPr>
          <w:b/>
          <w:bCs/>
          <w:spacing w:val="12"/>
          <w:sz w:val="22"/>
          <w:szCs w:val="22"/>
        </w:rPr>
        <w:t>学</w:t>
      </w:r>
      <w:r>
        <w:rPr>
          <w:b/>
          <w:bCs/>
          <w:spacing w:val="12"/>
          <w:sz w:val="22"/>
          <w:szCs w:val="22"/>
        </w:rPr>
        <w:t xml:space="preserve"> </w:t>
      </w:r>
      <w:r>
        <w:rPr>
          <w:rFonts w:hint="eastAsia"/>
          <w:b/>
          <w:bCs/>
          <w:spacing w:val="12"/>
          <w:sz w:val="22"/>
          <w:szCs w:val="22"/>
        </w:rPr>
        <w:t xml:space="preserve">        </w:t>
      </w:r>
      <w:r>
        <w:rPr>
          <w:b/>
          <w:bCs/>
          <w:spacing w:val="12"/>
          <w:sz w:val="22"/>
          <w:szCs w:val="22"/>
        </w:rPr>
        <w:t>号：</w:t>
      </w:r>
      <w:r>
        <w:rPr>
          <w:b/>
          <w:bCs/>
          <w:spacing w:val="12"/>
          <w:sz w:val="22"/>
          <w:szCs w:val="22"/>
        </w:rPr>
        <w:t>2014010102</w:t>
      </w:r>
      <w:r>
        <w:rPr>
          <w:b/>
          <w:bCs/>
          <w:spacing w:val="38"/>
          <w:sz w:val="24"/>
        </w:rPr>
        <w:t xml:space="preserve">                                  </w:t>
      </w:r>
    </w:p>
    <w:p w14:paraId="3739CC7D" w14:textId="77777777" w:rsidR="00F65476" w:rsidRDefault="00490EB2">
      <w:pPr>
        <w:overflowPunct w:val="0"/>
        <w:snapToGrid w:val="0"/>
        <w:jc w:val="left"/>
        <w:rPr>
          <w:b/>
          <w:bCs/>
          <w:sz w:val="24"/>
        </w:rPr>
      </w:pPr>
      <w:r>
        <w:rPr>
          <w:b/>
          <w:bCs/>
          <w:sz w:val="24"/>
        </w:rPr>
        <w:t xml:space="preserve">                                  </w:t>
      </w:r>
    </w:p>
    <w:p w14:paraId="3F66A616" w14:textId="77777777" w:rsidR="00F65476" w:rsidRDefault="00F65476">
      <w:pPr>
        <w:overflowPunct w:val="0"/>
        <w:snapToGrid w:val="0"/>
        <w:jc w:val="left"/>
        <w:rPr>
          <w:rFonts w:ascii="宋体" w:hAnsi="宋体"/>
          <w:b/>
          <w:bCs/>
          <w:sz w:val="24"/>
        </w:rPr>
      </w:pPr>
    </w:p>
    <w:p w14:paraId="5FFE6931" w14:textId="77777777" w:rsidR="00F65476" w:rsidRDefault="00F65476">
      <w:pPr>
        <w:overflowPunct w:val="0"/>
        <w:snapToGrid w:val="0"/>
        <w:jc w:val="left"/>
        <w:rPr>
          <w:rFonts w:ascii="宋体" w:hAnsi="宋体"/>
          <w:b/>
          <w:bCs/>
          <w:sz w:val="24"/>
        </w:rPr>
      </w:pPr>
    </w:p>
    <w:p w14:paraId="3E16566A" w14:textId="77777777" w:rsidR="00F65476" w:rsidRDefault="00490EB2">
      <w:pPr>
        <w:overflowPunct w:val="0"/>
        <w:snapToGrid w:val="0"/>
        <w:jc w:val="center"/>
        <w:rPr>
          <w:rFonts w:eastAsia="方正舒体"/>
          <w:w w:val="90"/>
          <w:sz w:val="84"/>
        </w:rPr>
      </w:pPr>
      <w:commentRangeStart w:id="1"/>
      <w:r>
        <w:rPr>
          <w:rFonts w:eastAsia="方正舒体" w:hint="eastAsia"/>
          <w:b/>
          <w:bCs/>
          <w:w w:val="90"/>
          <w:sz w:val="88"/>
          <w:szCs w:val="88"/>
          <w:lang w:eastAsia="zh-TW"/>
        </w:rPr>
        <w:t>山東農業大學</w:t>
      </w:r>
      <w:commentRangeEnd w:id="1"/>
      <w:r>
        <w:rPr>
          <w:rStyle w:val="af1"/>
        </w:rPr>
        <w:commentReference w:id="1"/>
      </w:r>
    </w:p>
    <w:p w14:paraId="20DE69F8" w14:textId="77777777" w:rsidR="00F65476" w:rsidRDefault="00490EB2">
      <w:pPr>
        <w:overflowPunct w:val="0"/>
        <w:snapToGrid w:val="0"/>
        <w:jc w:val="center"/>
        <w:rPr>
          <w:rFonts w:eastAsia="方正舒体"/>
          <w:sz w:val="28"/>
        </w:rPr>
      </w:pPr>
      <w:r>
        <w:rPr>
          <w:rFonts w:eastAsia="方正舒体" w:hint="eastAsia"/>
          <w:sz w:val="28"/>
        </w:rPr>
        <w:t xml:space="preserve">     </w:t>
      </w:r>
    </w:p>
    <w:p w14:paraId="0F941C59" w14:textId="77777777" w:rsidR="00F65476" w:rsidRDefault="00490EB2">
      <w:pPr>
        <w:widowControl/>
        <w:snapToGrid w:val="0"/>
        <w:jc w:val="center"/>
        <w:rPr>
          <w:rFonts w:ascii="Arial Black" w:eastAsia="黑体" w:hAnsi="Arial Black"/>
          <w:b/>
          <w:bCs/>
          <w:spacing w:val="23"/>
          <w:w w:val="80"/>
          <w:sz w:val="27"/>
        </w:rPr>
      </w:pPr>
      <w:commentRangeStart w:id="2"/>
      <w:r>
        <w:rPr>
          <w:rFonts w:ascii="Arial Black" w:eastAsia="黑体" w:hAnsi="Arial Black" w:hint="eastAsia"/>
          <w:b/>
          <w:bCs/>
          <w:spacing w:val="23"/>
          <w:w w:val="80"/>
          <w:sz w:val="86"/>
          <w:szCs w:val="86"/>
        </w:rPr>
        <w:t>硕士专业学位论文</w:t>
      </w:r>
      <w:commentRangeEnd w:id="2"/>
      <w:r>
        <w:rPr>
          <w:rStyle w:val="af1"/>
          <w:spacing w:val="23"/>
          <w:w w:val="80"/>
        </w:rPr>
        <w:commentReference w:id="2"/>
      </w:r>
    </w:p>
    <w:p w14:paraId="4A7CA5E5" w14:textId="77777777" w:rsidR="00F65476" w:rsidRDefault="00F65476">
      <w:pPr>
        <w:overflowPunct w:val="0"/>
        <w:snapToGrid w:val="0"/>
        <w:jc w:val="center"/>
        <w:rPr>
          <w:rFonts w:eastAsia="黑体"/>
          <w:spacing w:val="20"/>
          <w:sz w:val="84"/>
        </w:rPr>
      </w:pPr>
    </w:p>
    <w:p w14:paraId="2AF51E34" w14:textId="77777777" w:rsidR="00F65476" w:rsidRDefault="00490EB2">
      <w:pPr>
        <w:adjustRightInd w:val="0"/>
        <w:snapToGrid w:val="0"/>
        <w:jc w:val="center"/>
        <w:rPr>
          <w:rFonts w:ascii="黑体" w:eastAsia="黑体" w:hAnsi="黑体" w:cs="黑体"/>
          <w:bCs/>
          <w:sz w:val="32"/>
          <w:szCs w:val="32"/>
        </w:rPr>
      </w:pPr>
      <w:commentRangeStart w:id="3"/>
      <w:r>
        <w:rPr>
          <w:rFonts w:ascii="黑体" w:eastAsia="黑体" w:hAnsi="黑体" w:cs="黑体" w:hint="eastAsia"/>
          <w:bCs/>
          <w:sz w:val="32"/>
          <w:szCs w:val="32"/>
        </w:rPr>
        <w:t>农业指数类保险产品的设计与适宜性选择研究</w:t>
      </w:r>
      <w:commentRangeEnd w:id="3"/>
      <w:r>
        <w:rPr>
          <w:rStyle w:val="af1"/>
          <w:rFonts w:ascii="黑体" w:eastAsia="黑体" w:hAnsi="黑体" w:cs="黑体" w:hint="eastAsia"/>
          <w:bCs/>
          <w:sz w:val="32"/>
          <w:szCs w:val="32"/>
        </w:rPr>
        <w:commentReference w:id="3"/>
      </w:r>
    </w:p>
    <w:p w14:paraId="15EB75FD" w14:textId="77777777" w:rsidR="00F65476" w:rsidRDefault="00490EB2">
      <w:pPr>
        <w:adjustRightInd w:val="0"/>
        <w:snapToGrid w:val="0"/>
        <w:jc w:val="center"/>
        <w:rPr>
          <w:rFonts w:ascii="黑体" w:eastAsia="黑体" w:hAnsi="黑体" w:cs="黑体"/>
          <w:b/>
          <w:sz w:val="32"/>
          <w:szCs w:val="32"/>
        </w:rPr>
      </w:pPr>
      <w:r>
        <w:rPr>
          <w:rFonts w:ascii="黑体" w:eastAsia="黑体" w:hAnsi="黑体" w:cs="黑体" w:hint="eastAsia"/>
          <w:bCs/>
          <w:sz w:val="32"/>
          <w:szCs w:val="32"/>
        </w:rPr>
        <w:t xml:space="preserve">                                  </w:t>
      </w:r>
      <w:commentRangeStart w:id="4"/>
      <w:r>
        <w:rPr>
          <w:rFonts w:ascii="黑体" w:eastAsia="黑体" w:hAnsi="黑体" w:cs="黑体" w:hint="eastAsia"/>
          <w:bCs/>
          <w:sz w:val="32"/>
          <w:szCs w:val="32"/>
        </w:rPr>
        <w:t>——以山东省玉米为例</w:t>
      </w:r>
      <w:commentRangeEnd w:id="4"/>
      <w:r>
        <w:rPr>
          <w:rStyle w:val="af1"/>
          <w:rFonts w:ascii="黑体" w:eastAsia="黑体" w:hAnsi="黑体" w:cs="黑体" w:hint="eastAsia"/>
          <w:sz w:val="32"/>
          <w:szCs w:val="32"/>
        </w:rPr>
        <w:commentReference w:id="4"/>
      </w:r>
    </w:p>
    <w:p w14:paraId="55EFCEEE" w14:textId="77777777" w:rsidR="00F65476" w:rsidRDefault="00490EB2">
      <w:pPr>
        <w:jc w:val="center"/>
        <w:rPr>
          <w:b/>
          <w:spacing w:val="-20"/>
          <w:sz w:val="32"/>
          <w:szCs w:val="32"/>
        </w:rPr>
      </w:pPr>
      <w:commentRangeStart w:id="5"/>
      <w:r>
        <w:rPr>
          <w:b/>
          <w:spacing w:val="-20"/>
          <w:sz w:val="32"/>
          <w:szCs w:val="32"/>
        </w:rPr>
        <w:t xml:space="preserve">Study of the Design of </w:t>
      </w:r>
      <w:r>
        <w:rPr>
          <w:rFonts w:hint="eastAsia"/>
          <w:b/>
          <w:spacing w:val="-20"/>
          <w:sz w:val="32"/>
          <w:szCs w:val="32"/>
        </w:rPr>
        <w:t>Agricultural</w:t>
      </w:r>
      <w:r>
        <w:rPr>
          <w:b/>
          <w:spacing w:val="-20"/>
          <w:sz w:val="32"/>
          <w:szCs w:val="32"/>
        </w:rPr>
        <w:t xml:space="preserve"> Index Insurance Products and Their Suitability</w:t>
      </w:r>
    </w:p>
    <w:p w14:paraId="6BE25CB2" w14:textId="77777777" w:rsidR="00F65476" w:rsidRDefault="00490EB2">
      <w:pPr>
        <w:wordWrap w:val="0"/>
        <w:snapToGrid w:val="0"/>
        <w:jc w:val="right"/>
        <w:rPr>
          <w:sz w:val="36"/>
        </w:rPr>
      </w:pPr>
      <w:r>
        <w:rPr>
          <w:rFonts w:hint="eastAsia"/>
          <w:b/>
          <w:sz w:val="32"/>
          <w:szCs w:val="32"/>
        </w:rPr>
        <w:t>——</w:t>
      </w:r>
      <w:r>
        <w:rPr>
          <w:b/>
          <w:sz w:val="32"/>
          <w:szCs w:val="32"/>
        </w:rPr>
        <w:t>A Case Study of Shandong</w:t>
      </w:r>
      <w:r>
        <w:rPr>
          <w:rFonts w:hint="eastAsia"/>
          <w:b/>
          <w:sz w:val="32"/>
          <w:szCs w:val="32"/>
        </w:rPr>
        <w:t xml:space="preserve"> Corn</w:t>
      </w:r>
      <w:commentRangeEnd w:id="5"/>
      <w:r>
        <w:rPr>
          <w:rStyle w:val="af1"/>
        </w:rPr>
        <w:commentReference w:id="5"/>
      </w:r>
    </w:p>
    <w:p w14:paraId="507888FB" w14:textId="77777777" w:rsidR="00F65476" w:rsidRDefault="00F65476">
      <w:pPr>
        <w:overflowPunct w:val="0"/>
        <w:snapToGrid w:val="0"/>
        <w:jc w:val="center"/>
        <w:rPr>
          <w:sz w:val="32"/>
        </w:rPr>
      </w:pPr>
    </w:p>
    <w:p w14:paraId="3B2BED56" w14:textId="77777777" w:rsidR="00F65476" w:rsidRDefault="00F65476">
      <w:pPr>
        <w:overflowPunct w:val="0"/>
        <w:snapToGrid w:val="0"/>
        <w:rPr>
          <w:rFonts w:ascii="黑体" w:eastAsia="黑体"/>
          <w:sz w:val="28"/>
        </w:rPr>
      </w:pPr>
    </w:p>
    <w:p w14:paraId="1F3CC227" w14:textId="77777777" w:rsidR="00F65476" w:rsidRDefault="00F65476">
      <w:pPr>
        <w:overflowPunct w:val="0"/>
        <w:snapToGrid w:val="0"/>
        <w:rPr>
          <w:rFonts w:ascii="黑体" w:eastAsia="黑体"/>
          <w:sz w:val="28"/>
        </w:rPr>
      </w:pPr>
    </w:p>
    <w:p w14:paraId="78F117B3" w14:textId="77777777" w:rsidR="00F65476" w:rsidRPr="00DB756C" w:rsidRDefault="00F65476">
      <w:pPr>
        <w:overflowPunct w:val="0"/>
        <w:snapToGrid w:val="0"/>
        <w:rPr>
          <w:rFonts w:ascii="黑体" w:eastAsia="黑体"/>
          <w:sz w:val="28"/>
        </w:rPr>
      </w:pPr>
    </w:p>
    <w:p w14:paraId="54271D72" w14:textId="77777777" w:rsidR="00F65476" w:rsidRDefault="00F65476">
      <w:pPr>
        <w:overflowPunct w:val="0"/>
        <w:snapToGrid w:val="0"/>
        <w:rPr>
          <w:rFonts w:ascii="黑体" w:eastAsia="黑体"/>
          <w:sz w:val="28"/>
        </w:rPr>
      </w:pPr>
    </w:p>
    <w:tbl>
      <w:tblPr>
        <w:tblpPr w:leftFromText="180" w:rightFromText="180" w:vertAnchor="text" w:horzAnchor="margin" w:tblpXSpec="center" w:tblpY="5"/>
        <w:tblW w:w="5070" w:type="dxa"/>
        <w:tblLayout w:type="fixed"/>
        <w:tblLook w:val="04A0" w:firstRow="1" w:lastRow="0" w:firstColumn="1" w:lastColumn="0" w:noHBand="0" w:noVBand="1"/>
      </w:tblPr>
      <w:tblGrid>
        <w:gridCol w:w="1800"/>
        <w:gridCol w:w="400"/>
        <w:gridCol w:w="2870"/>
      </w:tblGrid>
      <w:tr w:rsidR="00F65476" w14:paraId="4CFAB213" w14:textId="77777777">
        <w:tc>
          <w:tcPr>
            <w:tcW w:w="1800" w:type="dxa"/>
            <w:tcMar>
              <w:top w:w="28" w:type="dxa"/>
            </w:tcMar>
            <w:vAlign w:val="center"/>
          </w:tcPr>
          <w:p w14:paraId="7BA17C25" w14:textId="77777777" w:rsidR="00F65476" w:rsidRDefault="00490EB2">
            <w:pPr>
              <w:overflowPunct w:val="0"/>
              <w:snapToGrid w:val="0"/>
              <w:spacing w:line="360" w:lineRule="auto"/>
              <w:jc w:val="distribute"/>
              <w:rPr>
                <w:sz w:val="32"/>
              </w:rPr>
            </w:pPr>
            <w:r>
              <w:rPr>
                <w:rStyle w:val="af1"/>
              </w:rPr>
              <w:commentReference w:id="6"/>
            </w:r>
            <w:r>
              <w:rPr>
                <w:rFonts w:ascii="黑体" w:eastAsia="黑体" w:hint="eastAsia"/>
                <w:b/>
                <w:bCs/>
                <w:sz w:val="28"/>
              </w:rPr>
              <w:t>姓名</w:t>
            </w:r>
          </w:p>
        </w:tc>
        <w:tc>
          <w:tcPr>
            <w:tcW w:w="400" w:type="dxa"/>
            <w:tcMar>
              <w:top w:w="28" w:type="dxa"/>
            </w:tcMar>
            <w:vAlign w:val="center"/>
          </w:tcPr>
          <w:p w14:paraId="01307761" w14:textId="77777777" w:rsidR="00F65476" w:rsidRDefault="00490EB2">
            <w:pPr>
              <w:overflowPunct w:val="0"/>
              <w:snapToGrid w:val="0"/>
              <w:spacing w:line="360" w:lineRule="auto"/>
              <w:jc w:val="distribute"/>
              <w:rPr>
                <w:rFonts w:ascii="黑体" w:eastAsia="黑体"/>
                <w:b/>
                <w:bCs/>
                <w:sz w:val="32"/>
              </w:rPr>
            </w:pPr>
            <w:r>
              <w:rPr>
                <w:rFonts w:ascii="黑体" w:eastAsia="黑体" w:hint="eastAsia"/>
                <w:b/>
                <w:bCs/>
                <w:sz w:val="28"/>
              </w:rPr>
              <w:t>：</w:t>
            </w:r>
          </w:p>
        </w:tc>
        <w:tc>
          <w:tcPr>
            <w:tcW w:w="2870" w:type="dxa"/>
            <w:tcMar>
              <w:top w:w="28" w:type="dxa"/>
            </w:tcMar>
            <w:vAlign w:val="center"/>
          </w:tcPr>
          <w:p w14:paraId="3B60673B" w14:textId="77777777" w:rsidR="00F65476" w:rsidRDefault="00490EB2">
            <w:pPr>
              <w:overflowPunct w:val="0"/>
              <w:snapToGrid w:val="0"/>
              <w:spacing w:line="360" w:lineRule="auto"/>
              <w:rPr>
                <w:rFonts w:ascii="楷体_GB2312" w:eastAsia="楷体_GB2312"/>
                <w:sz w:val="32"/>
              </w:rPr>
            </w:pPr>
            <w:commentRangeStart w:id="7"/>
            <w:r>
              <w:rPr>
                <w:rFonts w:ascii="楷体_GB2312" w:eastAsia="楷体_GB2312" w:hint="eastAsia"/>
                <w:b/>
                <w:bCs/>
                <w:sz w:val="28"/>
              </w:rPr>
              <w:t>***</w:t>
            </w:r>
            <w:commentRangeEnd w:id="7"/>
            <w:r>
              <w:rPr>
                <w:rStyle w:val="af1"/>
              </w:rPr>
              <w:commentReference w:id="7"/>
            </w:r>
          </w:p>
        </w:tc>
      </w:tr>
      <w:tr w:rsidR="00F65476" w14:paraId="167A9F00" w14:textId="77777777">
        <w:tc>
          <w:tcPr>
            <w:tcW w:w="1800" w:type="dxa"/>
            <w:tcMar>
              <w:top w:w="28" w:type="dxa"/>
            </w:tcMar>
            <w:vAlign w:val="center"/>
          </w:tcPr>
          <w:p w14:paraId="488E69EE" w14:textId="77777777" w:rsidR="00F65476" w:rsidRDefault="00490EB2">
            <w:pPr>
              <w:overflowPunct w:val="0"/>
              <w:snapToGrid w:val="0"/>
              <w:spacing w:line="360" w:lineRule="auto"/>
              <w:jc w:val="distribute"/>
              <w:rPr>
                <w:rFonts w:eastAsia="黑体"/>
                <w:sz w:val="32"/>
              </w:rPr>
            </w:pPr>
            <w:r>
              <w:rPr>
                <w:rFonts w:ascii="黑体" w:eastAsia="黑体" w:hint="eastAsia"/>
                <w:b/>
                <w:bCs/>
                <w:sz w:val="28"/>
              </w:rPr>
              <w:t>学位类别</w:t>
            </w:r>
          </w:p>
        </w:tc>
        <w:tc>
          <w:tcPr>
            <w:tcW w:w="400" w:type="dxa"/>
            <w:tcMar>
              <w:top w:w="28" w:type="dxa"/>
            </w:tcMar>
            <w:vAlign w:val="center"/>
          </w:tcPr>
          <w:p w14:paraId="1A829FF0" w14:textId="77777777" w:rsidR="00F65476" w:rsidRDefault="00490EB2">
            <w:pPr>
              <w:overflowPunct w:val="0"/>
              <w:snapToGrid w:val="0"/>
              <w:spacing w:line="360" w:lineRule="auto"/>
              <w:jc w:val="distribute"/>
              <w:rPr>
                <w:rFonts w:ascii="黑体" w:eastAsia="黑体"/>
                <w:b/>
                <w:bCs/>
                <w:sz w:val="32"/>
              </w:rPr>
            </w:pPr>
            <w:r>
              <w:rPr>
                <w:rFonts w:ascii="黑体" w:eastAsia="黑体" w:hint="eastAsia"/>
                <w:b/>
                <w:bCs/>
                <w:sz w:val="28"/>
              </w:rPr>
              <w:t>：</w:t>
            </w:r>
          </w:p>
        </w:tc>
        <w:tc>
          <w:tcPr>
            <w:tcW w:w="2870" w:type="dxa"/>
            <w:tcMar>
              <w:top w:w="28" w:type="dxa"/>
            </w:tcMar>
            <w:vAlign w:val="center"/>
          </w:tcPr>
          <w:p w14:paraId="203E70D0" w14:textId="52B82934" w:rsidR="00F65476" w:rsidRDefault="0000242E">
            <w:pPr>
              <w:overflowPunct w:val="0"/>
              <w:snapToGrid w:val="0"/>
              <w:spacing w:line="360" w:lineRule="auto"/>
              <w:rPr>
                <w:rFonts w:ascii="楷体" w:eastAsia="楷体" w:hAnsi="楷体" w:hint="eastAsia"/>
                <w:sz w:val="28"/>
              </w:rPr>
            </w:pPr>
            <w:r>
              <w:rPr>
                <w:rFonts w:ascii="楷体" w:eastAsia="楷体" w:hAnsi="楷体" w:hint="eastAsia"/>
                <w:b/>
                <w:bCs/>
                <w:sz w:val="28"/>
              </w:rPr>
              <w:t>公共</w:t>
            </w:r>
            <w:r>
              <w:rPr>
                <w:rFonts w:ascii="楷体" w:eastAsia="楷体" w:hAnsi="楷体"/>
                <w:b/>
                <w:bCs/>
                <w:sz w:val="28"/>
              </w:rPr>
              <w:t>管理硕士</w:t>
            </w:r>
          </w:p>
        </w:tc>
      </w:tr>
      <w:tr w:rsidR="00F65476" w14:paraId="24090D34" w14:textId="77777777">
        <w:tc>
          <w:tcPr>
            <w:tcW w:w="1800" w:type="dxa"/>
            <w:tcMar>
              <w:top w:w="28" w:type="dxa"/>
            </w:tcMar>
            <w:vAlign w:val="center"/>
          </w:tcPr>
          <w:p w14:paraId="793288C1" w14:textId="77777777" w:rsidR="00F65476" w:rsidRDefault="00490EB2">
            <w:pPr>
              <w:overflowPunct w:val="0"/>
              <w:snapToGrid w:val="0"/>
              <w:spacing w:line="360" w:lineRule="auto"/>
              <w:jc w:val="distribute"/>
              <w:rPr>
                <w:rFonts w:ascii="黑体" w:eastAsia="黑体"/>
                <w:b/>
                <w:bCs/>
                <w:sz w:val="28"/>
              </w:rPr>
            </w:pPr>
            <w:r>
              <w:rPr>
                <w:rFonts w:ascii="黑体" w:eastAsia="黑体" w:hint="eastAsia"/>
                <w:b/>
                <w:bCs/>
                <w:sz w:val="28"/>
              </w:rPr>
              <w:t>领域</w:t>
            </w:r>
          </w:p>
        </w:tc>
        <w:tc>
          <w:tcPr>
            <w:tcW w:w="400" w:type="dxa"/>
            <w:tcMar>
              <w:top w:w="28" w:type="dxa"/>
            </w:tcMar>
            <w:vAlign w:val="center"/>
          </w:tcPr>
          <w:p w14:paraId="22B55870" w14:textId="77777777" w:rsidR="00F65476" w:rsidRDefault="00F65476">
            <w:pPr>
              <w:overflowPunct w:val="0"/>
              <w:snapToGrid w:val="0"/>
              <w:spacing w:line="360" w:lineRule="auto"/>
              <w:jc w:val="distribute"/>
              <w:rPr>
                <w:rFonts w:ascii="黑体" w:eastAsia="黑体"/>
                <w:b/>
                <w:bCs/>
                <w:sz w:val="28"/>
              </w:rPr>
            </w:pPr>
          </w:p>
        </w:tc>
        <w:tc>
          <w:tcPr>
            <w:tcW w:w="2870" w:type="dxa"/>
            <w:tcMar>
              <w:top w:w="28" w:type="dxa"/>
            </w:tcMar>
            <w:vAlign w:val="center"/>
          </w:tcPr>
          <w:p w14:paraId="220E9223" w14:textId="007C0C84" w:rsidR="00F65476" w:rsidRDefault="0000242E">
            <w:pPr>
              <w:overflowPunct w:val="0"/>
              <w:snapToGrid w:val="0"/>
              <w:spacing w:line="360" w:lineRule="auto"/>
              <w:rPr>
                <w:rFonts w:ascii="楷体" w:eastAsia="楷体" w:hAnsi="楷体" w:hint="eastAsia"/>
                <w:b/>
                <w:bCs/>
                <w:sz w:val="28"/>
              </w:rPr>
            </w:pPr>
            <w:r>
              <w:rPr>
                <w:rFonts w:ascii="楷体" w:eastAsia="楷体" w:hAnsi="楷体" w:hint="eastAsia"/>
                <w:b/>
                <w:bCs/>
                <w:sz w:val="28"/>
              </w:rPr>
              <w:t>公共</w:t>
            </w:r>
            <w:r>
              <w:rPr>
                <w:rFonts w:ascii="楷体" w:eastAsia="楷体" w:hAnsi="楷体"/>
                <w:b/>
                <w:bCs/>
                <w:sz w:val="28"/>
              </w:rPr>
              <w:t>管理</w:t>
            </w:r>
          </w:p>
        </w:tc>
      </w:tr>
      <w:tr w:rsidR="00F65476" w14:paraId="4060E277" w14:textId="77777777">
        <w:tc>
          <w:tcPr>
            <w:tcW w:w="1800" w:type="dxa"/>
            <w:tcMar>
              <w:top w:w="28" w:type="dxa"/>
            </w:tcMar>
            <w:vAlign w:val="center"/>
          </w:tcPr>
          <w:p w14:paraId="0A4C381F" w14:textId="77777777" w:rsidR="00F65476" w:rsidRDefault="00490EB2">
            <w:pPr>
              <w:overflowPunct w:val="0"/>
              <w:snapToGrid w:val="0"/>
              <w:spacing w:line="360" w:lineRule="auto"/>
              <w:jc w:val="distribute"/>
              <w:rPr>
                <w:sz w:val="32"/>
              </w:rPr>
            </w:pPr>
            <w:r>
              <w:rPr>
                <w:rFonts w:ascii="黑体" w:eastAsia="黑体" w:hint="eastAsia"/>
                <w:b/>
                <w:bCs/>
                <w:sz w:val="28"/>
              </w:rPr>
              <w:t>研究方向</w:t>
            </w:r>
          </w:p>
        </w:tc>
        <w:tc>
          <w:tcPr>
            <w:tcW w:w="400" w:type="dxa"/>
            <w:tcMar>
              <w:top w:w="28" w:type="dxa"/>
            </w:tcMar>
            <w:vAlign w:val="center"/>
          </w:tcPr>
          <w:p w14:paraId="2911A187" w14:textId="77777777" w:rsidR="00F65476" w:rsidRDefault="00490EB2">
            <w:pPr>
              <w:overflowPunct w:val="0"/>
              <w:snapToGrid w:val="0"/>
              <w:spacing w:line="360" w:lineRule="auto"/>
              <w:jc w:val="distribute"/>
              <w:rPr>
                <w:rFonts w:ascii="黑体" w:eastAsia="黑体"/>
                <w:b/>
                <w:bCs/>
                <w:sz w:val="32"/>
              </w:rPr>
            </w:pPr>
            <w:r>
              <w:rPr>
                <w:rFonts w:ascii="黑体" w:eastAsia="黑体" w:hint="eastAsia"/>
                <w:b/>
                <w:bCs/>
                <w:sz w:val="28"/>
              </w:rPr>
              <w:t>：</w:t>
            </w:r>
          </w:p>
        </w:tc>
        <w:tc>
          <w:tcPr>
            <w:tcW w:w="2870" w:type="dxa"/>
            <w:tcMar>
              <w:top w:w="28" w:type="dxa"/>
            </w:tcMar>
            <w:vAlign w:val="center"/>
          </w:tcPr>
          <w:p w14:paraId="246E8E96" w14:textId="76EEF85E" w:rsidR="00F65476" w:rsidRDefault="0000242E">
            <w:pPr>
              <w:overflowPunct w:val="0"/>
              <w:snapToGrid w:val="0"/>
              <w:spacing w:line="360" w:lineRule="auto"/>
              <w:rPr>
                <w:rFonts w:ascii="楷体" w:eastAsia="楷体" w:hAnsi="楷体" w:hint="eastAsia"/>
                <w:sz w:val="28"/>
              </w:rPr>
            </w:pPr>
            <w:r>
              <w:rPr>
                <w:rFonts w:ascii="楷体" w:eastAsia="楷体" w:hAnsi="楷体" w:hint="eastAsia"/>
                <w:b/>
                <w:bCs/>
                <w:sz w:val="28"/>
              </w:rPr>
              <w:t>行政管理</w:t>
            </w:r>
          </w:p>
        </w:tc>
      </w:tr>
      <w:tr w:rsidR="00F65476" w14:paraId="62E37B59" w14:textId="77777777">
        <w:tc>
          <w:tcPr>
            <w:tcW w:w="1800" w:type="dxa"/>
            <w:tcMar>
              <w:top w:w="28" w:type="dxa"/>
            </w:tcMar>
            <w:vAlign w:val="center"/>
          </w:tcPr>
          <w:p w14:paraId="5FDCBE21" w14:textId="77777777" w:rsidR="00F65476" w:rsidRDefault="00490EB2">
            <w:pPr>
              <w:overflowPunct w:val="0"/>
              <w:snapToGrid w:val="0"/>
              <w:spacing w:line="360" w:lineRule="auto"/>
              <w:jc w:val="distribute"/>
              <w:rPr>
                <w:sz w:val="32"/>
              </w:rPr>
            </w:pPr>
            <w:r>
              <w:rPr>
                <w:rFonts w:eastAsia="黑体" w:hint="eastAsia"/>
                <w:b/>
                <w:bCs/>
                <w:sz w:val="28"/>
              </w:rPr>
              <w:t>学院</w:t>
            </w:r>
          </w:p>
        </w:tc>
        <w:tc>
          <w:tcPr>
            <w:tcW w:w="400" w:type="dxa"/>
            <w:tcMar>
              <w:top w:w="28" w:type="dxa"/>
            </w:tcMar>
            <w:vAlign w:val="center"/>
          </w:tcPr>
          <w:p w14:paraId="3276DC18" w14:textId="77777777" w:rsidR="00F65476" w:rsidRDefault="00490EB2">
            <w:pPr>
              <w:overflowPunct w:val="0"/>
              <w:snapToGrid w:val="0"/>
              <w:spacing w:line="360" w:lineRule="auto"/>
              <w:jc w:val="distribute"/>
              <w:rPr>
                <w:rFonts w:ascii="黑体" w:eastAsia="黑体"/>
                <w:b/>
                <w:bCs/>
                <w:sz w:val="32"/>
              </w:rPr>
            </w:pPr>
            <w:r>
              <w:rPr>
                <w:rFonts w:ascii="黑体" w:eastAsia="黑体" w:hint="eastAsia"/>
                <w:b/>
                <w:bCs/>
                <w:sz w:val="28"/>
              </w:rPr>
              <w:t>：</w:t>
            </w:r>
          </w:p>
        </w:tc>
        <w:tc>
          <w:tcPr>
            <w:tcW w:w="2870" w:type="dxa"/>
            <w:tcMar>
              <w:top w:w="28" w:type="dxa"/>
            </w:tcMar>
            <w:vAlign w:val="center"/>
          </w:tcPr>
          <w:p w14:paraId="14E651F9" w14:textId="50796E22" w:rsidR="00F65476" w:rsidRDefault="0000242E">
            <w:pPr>
              <w:overflowPunct w:val="0"/>
              <w:snapToGrid w:val="0"/>
              <w:spacing w:line="360" w:lineRule="auto"/>
              <w:rPr>
                <w:rFonts w:ascii="楷体" w:eastAsia="楷体" w:hAnsi="楷体"/>
                <w:sz w:val="28"/>
              </w:rPr>
            </w:pPr>
            <w:r>
              <w:rPr>
                <w:rFonts w:ascii="楷体" w:eastAsia="楷体" w:hAnsi="楷体" w:hint="eastAsia"/>
                <w:b/>
                <w:bCs/>
                <w:sz w:val="28"/>
              </w:rPr>
              <w:t>公共</w:t>
            </w:r>
            <w:r w:rsidR="00490EB2">
              <w:rPr>
                <w:rFonts w:ascii="楷体" w:eastAsia="楷体" w:hAnsi="楷体" w:hint="eastAsia"/>
                <w:b/>
                <w:bCs/>
                <w:sz w:val="28"/>
              </w:rPr>
              <w:t>管理学院</w:t>
            </w:r>
          </w:p>
        </w:tc>
      </w:tr>
      <w:tr w:rsidR="00F65476" w14:paraId="31D35A43" w14:textId="77777777">
        <w:tc>
          <w:tcPr>
            <w:tcW w:w="1800" w:type="dxa"/>
            <w:tcMar>
              <w:top w:w="28" w:type="dxa"/>
            </w:tcMar>
            <w:vAlign w:val="center"/>
          </w:tcPr>
          <w:p w14:paraId="4BFFE085" w14:textId="77777777" w:rsidR="00F65476" w:rsidRDefault="00490EB2">
            <w:pPr>
              <w:overflowPunct w:val="0"/>
              <w:snapToGrid w:val="0"/>
              <w:spacing w:line="360" w:lineRule="auto"/>
              <w:jc w:val="distribute"/>
              <w:rPr>
                <w:sz w:val="32"/>
              </w:rPr>
            </w:pPr>
            <w:r>
              <w:rPr>
                <w:rFonts w:ascii="黑体" w:eastAsia="黑体" w:hint="eastAsia"/>
                <w:b/>
                <w:bCs/>
                <w:sz w:val="28"/>
              </w:rPr>
              <w:t>指导教师</w:t>
            </w:r>
          </w:p>
        </w:tc>
        <w:tc>
          <w:tcPr>
            <w:tcW w:w="400" w:type="dxa"/>
            <w:tcMar>
              <w:top w:w="28" w:type="dxa"/>
            </w:tcMar>
            <w:vAlign w:val="center"/>
          </w:tcPr>
          <w:p w14:paraId="32552A54" w14:textId="77777777" w:rsidR="00F65476" w:rsidRDefault="00490EB2">
            <w:pPr>
              <w:overflowPunct w:val="0"/>
              <w:snapToGrid w:val="0"/>
              <w:spacing w:line="360" w:lineRule="auto"/>
              <w:jc w:val="distribute"/>
              <w:rPr>
                <w:rFonts w:ascii="黑体" w:eastAsia="黑体"/>
                <w:b/>
                <w:bCs/>
                <w:sz w:val="32"/>
              </w:rPr>
            </w:pPr>
            <w:r>
              <w:rPr>
                <w:rFonts w:ascii="黑体" w:eastAsia="黑体" w:hint="eastAsia"/>
                <w:b/>
                <w:bCs/>
                <w:sz w:val="28"/>
              </w:rPr>
              <w:t>：</w:t>
            </w:r>
          </w:p>
        </w:tc>
        <w:tc>
          <w:tcPr>
            <w:tcW w:w="2870" w:type="dxa"/>
            <w:tcMar>
              <w:top w:w="28" w:type="dxa"/>
            </w:tcMar>
            <w:vAlign w:val="center"/>
          </w:tcPr>
          <w:p w14:paraId="0845B475" w14:textId="77777777" w:rsidR="00F65476" w:rsidRDefault="00490EB2">
            <w:pPr>
              <w:overflowPunct w:val="0"/>
              <w:snapToGrid w:val="0"/>
              <w:spacing w:line="360" w:lineRule="auto"/>
              <w:rPr>
                <w:rFonts w:ascii="楷体" w:eastAsia="楷体" w:hAnsi="楷体"/>
                <w:b/>
                <w:bCs/>
                <w:sz w:val="28"/>
              </w:rPr>
            </w:pPr>
            <w:r>
              <w:rPr>
                <w:rFonts w:ascii="楷体" w:eastAsia="楷体" w:hAnsi="楷体" w:hint="eastAsia"/>
                <w:b/>
                <w:bCs/>
                <w:sz w:val="28"/>
              </w:rPr>
              <w:t>***</w:t>
            </w:r>
            <w:commentRangeStart w:id="8"/>
            <w:r>
              <w:rPr>
                <w:rFonts w:ascii="楷体" w:eastAsia="楷体" w:hAnsi="楷体" w:hint="eastAsia"/>
                <w:b/>
                <w:bCs/>
                <w:sz w:val="28"/>
              </w:rPr>
              <w:t xml:space="preserve">  </w:t>
            </w:r>
            <w:commentRangeEnd w:id="8"/>
            <w:r>
              <w:rPr>
                <w:rStyle w:val="af1"/>
              </w:rPr>
              <w:commentReference w:id="8"/>
            </w:r>
            <w:r>
              <w:rPr>
                <w:rFonts w:ascii="楷体" w:eastAsia="楷体" w:hAnsi="楷体" w:hint="eastAsia"/>
                <w:b/>
                <w:bCs/>
                <w:sz w:val="28"/>
              </w:rPr>
              <w:t>教授</w:t>
            </w:r>
          </w:p>
        </w:tc>
      </w:tr>
    </w:tbl>
    <w:p w14:paraId="143A9522" w14:textId="77777777" w:rsidR="00F65476" w:rsidRDefault="00F65476">
      <w:pPr>
        <w:snapToGrid w:val="0"/>
        <w:rPr>
          <w:b/>
          <w:sz w:val="36"/>
          <w:szCs w:val="36"/>
        </w:rPr>
      </w:pPr>
    </w:p>
    <w:p w14:paraId="2677F632" w14:textId="77777777" w:rsidR="00F65476" w:rsidRDefault="00F65476">
      <w:pPr>
        <w:snapToGrid w:val="0"/>
        <w:jc w:val="center"/>
        <w:rPr>
          <w:b/>
          <w:sz w:val="36"/>
          <w:szCs w:val="36"/>
        </w:rPr>
      </w:pPr>
    </w:p>
    <w:p w14:paraId="632CA285" w14:textId="77777777" w:rsidR="00F65476" w:rsidRDefault="00F65476">
      <w:pPr>
        <w:snapToGrid w:val="0"/>
        <w:jc w:val="center"/>
        <w:rPr>
          <w:b/>
          <w:sz w:val="36"/>
          <w:szCs w:val="36"/>
        </w:rPr>
      </w:pPr>
    </w:p>
    <w:p w14:paraId="4263B7A9" w14:textId="77777777" w:rsidR="00F65476" w:rsidRDefault="00F65476">
      <w:pPr>
        <w:snapToGrid w:val="0"/>
        <w:spacing w:line="360" w:lineRule="auto"/>
        <w:ind w:firstLine="480"/>
        <w:rPr>
          <w:rFonts w:ascii="宋体" w:hAnsi="宋体"/>
          <w:kern w:val="24"/>
          <w:sz w:val="24"/>
        </w:rPr>
      </w:pPr>
    </w:p>
    <w:p w14:paraId="0689A517" w14:textId="77777777" w:rsidR="00F65476" w:rsidRDefault="00F65476">
      <w:pPr>
        <w:snapToGrid w:val="0"/>
        <w:rPr>
          <w:b/>
          <w:sz w:val="36"/>
          <w:szCs w:val="36"/>
        </w:rPr>
      </w:pPr>
    </w:p>
    <w:p w14:paraId="698F1CE6" w14:textId="77777777" w:rsidR="00F65476" w:rsidRDefault="00490EB2">
      <w:pPr>
        <w:snapToGrid w:val="0"/>
        <w:rPr>
          <w:b/>
          <w:sz w:val="36"/>
          <w:szCs w:val="36"/>
        </w:rPr>
      </w:pPr>
      <w:r>
        <w:rPr>
          <w:rFonts w:hint="eastAsia"/>
          <w:b/>
          <w:sz w:val="36"/>
          <w:szCs w:val="36"/>
        </w:rPr>
        <w:t xml:space="preserve">      </w:t>
      </w:r>
    </w:p>
    <w:p w14:paraId="32549094" w14:textId="77777777" w:rsidR="00F65476" w:rsidRDefault="00490EB2">
      <w:pPr>
        <w:snapToGrid w:val="0"/>
        <w:rPr>
          <w:b/>
          <w:sz w:val="36"/>
          <w:szCs w:val="36"/>
        </w:rPr>
      </w:pPr>
      <w:r>
        <w:rPr>
          <w:rFonts w:hint="eastAsia"/>
          <w:b/>
          <w:sz w:val="36"/>
          <w:szCs w:val="36"/>
        </w:rPr>
        <w:t xml:space="preserve">                </w:t>
      </w:r>
    </w:p>
    <w:p w14:paraId="713B3C41" w14:textId="77777777" w:rsidR="00F65476" w:rsidRDefault="00F65476">
      <w:pPr>
        <w:snapToGrid w:val="0"/>
        <w:rPr>
          <w:b/>
          <w:sz w:val="36"/>
          <w:szCs w:val="36"/>
        </w:rPr>
      </w:pPr>
    </w:p>
    <w:p w14:paraId="08837630" w14:textId="77777777" w:rsidR="00F65476" w:rsidRDefault="00F65476">
      <w:pPr>
        <w:snapToGrid w:val="0"/>
        <w:rPr>
          <w:b/>
          <w:sz w:val="36"/>
          <w:szCs w:val="36"/>
        </w:rPr>
      </w:pPr>
    </w:p>
    <w:p w14:paraId="3659CA8F" w14:textId="3056059A" w:rsidR="00F65476" w:rsidRDefault="00490EB2">
      <w:pPr>
        <w:snapToGrid w:val="0"/>
        <w:jc w:val="center"/>
        <w:rPr>
          <w:rStyle w:val="af1"/>
        </w:rPr>
      </w:pPr>
      <w:commentRangeStart w:id="9"/>
      <w:r>
        <w:rPr>
          <w:rFonts w:ascii="楷体" w:eastAsia="楷体" w:hAnsi="楷体" w:cs="楷体" w:hint="eastAsia"/>
          <w:bCs/>
          <w:sz w:val="28"/>
          <w:szCs w:val="28"/>
        </w:rPr>
        <w:t>20</w:t>
      </w:r>
      <w:r w:rsidR="0000242E">
        <w:rPr>
          <w:rFonts w:ascii="楷体" w:eastAsia="楷体" w:hAnsi="楷体" w:cs="楷体"/>
          <w:bCs/>
          <w:sz w:val="28"/>
          <w:szCs w:val="28"/>
        </w:rPr>
        <w:t>20</w:t>
      </w:r>
      <w:r>
        <w:rPr>
          <w:rFonts w:hint="eastAsia"/>
          <w:bCs/>
          <w:sz w:val="28"/>
          <w:szCs w:val="28"/>
        </w:rPr>
        <w:t>年</w:t>
      </w:r>
      <w:r w:rsidR="0000242E">
        <w:rPr>
          <w:rFonts w:ascii="楷体" w:eastAsia="楷体" w:hAnsi="楷体" w:cs="楷体"/>
          <w:bCs/>
          <w:sz w:val="28"/>
          <w:szCs w:val="28"/>
        </w:rPr>
        <w:t>12</w:t>
      </w:r>
      <w:r>
        <w:rPr>
          <w:rFonts w:hint="eastAsia"/>
          <w:bCs/>
          <w:sz w:val="28"/>
          <w:szCs w:val="28"/>
        </w:rPr>
        <w:t>月</w:t>
      </w:r>
      <w:r w:rsidR="0000242E">
        <w:rPr>
          <w:rFonts w:ascii="楷体" w:eastAsia="楷体" w:hAnsi="楷体" w:cs="楷体"/>
          <w:bCs/>
          <w:sz w:val="28"/>
          <w:szCs w:val="28"/>
        </w:rPr>
        <w:t>2</w:t>
      </w:r>
      <w:r>
        <w:rPr>
          <w:rFonts w:hint="eastAsia"/>
          <w:bCs/>
          <w:sz w:val="28"/>
          <w:szCs w:val="28"/>
        </w:rPr>
        <w:t>日</w:t>
      </w:r>
      <w:commentRangeEnd w:id="9"/>
      <w:r>
        <w:rPr>
          <w:rStyle w:val="af1"/>
          <w:sz w:val="28"/>
          <w:szCs w:val="28"/>
        </w:rPr>
        <w:commentReference w:id="9"/>
      </w:r>
    </w:p>
    <w:p w14:paraId="35D98973" w14:textId="77777777" w:rsidR="00F65476" w:rsidRDefault="00F65476">
      <w:pPr>
        <w:snapToGrid w:val="0"/>
        <w:jc w:val="center"/>
        <w:rPr>
          <w:rStyle w:val="af1"/>
        </w:rPr>
      </w:pPr>
    </w:p>
    <w:p w14:paraId="757ACEDA" w14:textId="77777777" w:rsidR="00F65476" w:rsidRDefault="00F65476">
      <w:pPr>
        <w:snapToGrid w:val="0"/>
        <w:rPr>
          <w:rStyle w:val="af1"/>
        </w:rPr>
      </w:pPr>
    </w:p>
    <w:p w14:paraId="2ECEA0B9" w14:textId="77777777" w:rsidR="00F65476" w:rsidRDefault="00F65476">
      <w:pPr>
        <w:snapToGrid w:val="0"/>
        <w:jc w:val="center"/>
        <w:rPr>
          <w:rStyle w:val="af1"/>
        </w:rPr>
        <w:sectPr w:rsidR="00F65476">
          <w:headerReference w:type="even" r:id="rId10"/>
          <w:pgSz w:w="11906" w:h="16838"/>
          <w:pgMar w:top="1418" w:right="1418" w:bottom="1418" w:left="1418" w:header="851" w:footer="992" w:gutter="0"/>
          <w:cols w:space="720"/>
          <w:docGrid w:type="lines" w:linePitch="312"/>
        </w:sectPr>
      </w:pPr>
    </w:p>
    <w:p w14:paraId="47F8B0A6" w14:textId="77777777" w:rsidR="00F65476" w:rsidRDefault="00F65476">
      <w:pPr>
        <w:overflowPunct w:val="0"/>
        <w:snapToGrid w:val="0"/>
        <w:spacing w:line="480" w:lineRule="auto"/>
        <w:rPr>
          <w:sz w:val="28"/>
        </w:rPr>
      </w:pPr>
    </w:p>
    <w:p w14:paraId="2A9DA92C" w14:textId="77777777" w:rsidR="00F65476" w:rsidRDefault="00F65476">
      <w:pPr>
        <w:overflowPunct w:val="0"/>
        <w:snapToGrid w:val="0"/>
        <w:spacing w:line="480" w:lineRule="auto"/>
        <w:ind w:firstLineChars="571" w:firstLine="1599"/>
        <w:rPr>
          <w:sz w:val="28"/>
        </w:rPr>
      </w:pPr>
    </w:p>
    <w:p w14:paraId="7D6FC0CB" w14:textId="77777777" w:rsidR="00F65476" w:rsidRDefault="00F65476">
      <w:pPr>
        <w:overflowPunct w:val="0"/>
        <w:snapToGrid w:val="0"/>
        <w:spacing w:line="480" w:lineRule="auto"/>
        <w:ind w:firstLineChars="571" w:firstLine="1599"/>
        <w:rPr>
          <w:sz w:val="28"/>
        </w:rPr>
      </w:pPr>
    </w:p>
    <w:p w14:paraId="43441459" w14:textId="77777777" w:rsidR="00F65476" w:rsidRDefault="00F65476">
      <w:pPr>
        <w:overflowPunct w:val="0"/>
        <w:snapToGrid w:val="0"/>
        <w:spacing w:line="480" w:lineRule="auto"/>
        <w:ind w:firstLineChars="571" w:firstLine="1599"/>
        <w:rPr>
          <w:sz w:val="28"/>
        </w:rPr>
      </w:pPr>
    </w:p>
    <w:p w14:paraId="25CD63B0" w14:textId="77777777" w:rsidR="00F65476" w:rsidRDefault="00490EB2">
      <w:pPr>
        <w:overflowPunct w:val="0"/>
        <w:snapToGrid w:val="0"/>
        <w:spacing w:line="480" w:lineRule="auto"/>
        <w:ind w:firstLineChars="571" w:firstLine="1599"/>
        <w:rPr>
          <w:sz w:val="28"/>
        </w:rPr>
      </w:pPr>
      <w:r>
        <w:rPr>
          <w:rFonts w:hint="eastAsia"/>
          <w:sz w:val="28"/>
        </w:rPr>
        <w:t xml:space="preserve"> </w:t>
      </w:r>
    </w:p>
    <w:p w14:paraId="53762A1B" w14:textId="77777777" w:rsidR="00F65476" w:rsidRDefault="00F65476">
      <w:pPr>
        <w:overflowPunct w:val="0"/>
        <w:snapToGrid w:val="0"/>
        <w:spacing w:line="480" w:lineRule="auto"/>
        <w:ind w:firstLineChars="571" w:firstLine="1599"/>
        <w:rPr>
          <w:sz w:val="28"/>
        </w:rPr>
      </w:pPr>
    </w:p>
    <w:p w14:paraId="773A3F79" w14:textId="77777777" w:rsidR="00F65476" w:rsidRDefault="00F65476">
      <w:pPr>
        <w:overflowPunct w:val="0"/>
        <w:snapToGrid w:val="0"/>
        <w:spacing w:line="480" w:lineRule="auto"/>
        <w:rPr>
          <w:sz w:val="28"/>
        </w:rPr>
      </w:pPr>
    </w:p>
    <w:p w14:paraId="10A1F3DB" w14:textId="77777777" w:rsidR="00F65476" w:rsidRDefault="00490EB2">
      <w:pPr>
        <w:overflowPunct w:val="0"/>
        <w:snapToGrid w:val="0"/>
        <w:spacing w:line="480" w:lineRule="auto"/>
        <w:ind w:firstLineChars="650" w:firstLine="1820"/>
        <w:rPr>
          <w:sz w:val="28"/>
          <w:u w:val="single"/>
        </w:rPr>
      </w:pPr>
      <w:commentRangeStart w:id="10"/>
      <w:r>
        <w:rPr>
          <w:rFonts w:hint="eastAsia"/>
          <w:sz w:val="28"/>
        </w:rPr>
        <w:t>论</w:t>
      </w:r>
      <w:r>
        <w:rPr>
          <w:rFonts w:hint="eastAsia"/>
          <w:sz w:val="28"/>
        </w:rPr>
        <w:t xml:space="preserve"> </w:t>
      </w:r>
      <w:r>
        <w:rPr>
          <w:rFonts w:hint="eastAsia"/>
          <w:sz w:val="28"/>
        </w:rPr>
        <w:t>文</w:t>
      </w:r>
      <w:r>
        <w:rPr>
          <w:rFonts w:hint="eastAsia"/>
          <w:sz w:val="28"/>
        </w:rPr>
        <w:t xml:space="preserve"> </w:t>
      </w:r>
      <w:r>
        <w:rPr>
          <w:rFonts w:hint="eastAsia"/>
          <w:sz w:val="28"/>
        </w:rPr>
        <w:t>提</w:t>
      </w:r>
      <w:r>
        <w:rPr>
          <w:rFonts w:hint="eastAsia"/>
          <w:sz w:val="28"/>
        </w:rPr>
        <w:t xml:space="preserve"> </w:t>
      </w:r>
      <w:r>
        <w:rPr>
          <w:rFonts w:hint="eastAsia"/>
          <w:sz w:val="28"/>
        </w:rPr>
        <w:t>交</w:t>
      </w:r>
      <w:r>
        <w:rPr>
          <w:rFonts w:hint="eastAsia"/>
          <w:sz w:val="28"/>
        </w:rPr>
        <w:t xml:space="preserve"> </w:t>
      </w:r>
      <w:r>
        <w:rPr>
          <w:rFonts w:hint="eastAsia"/>
          <w:sz w:val="28"/>
        </w:rPr>
        <w:t>日</w:t>
      </w:r>
      <w:r>
        <w:rPr>
          <w:rFonts w:hint="eastAsia"/>
          <w:sz w:val="28"/>
        </w:rPr>
        <w:t xml:space="preserve"> </w:t>
      </w:r>
      <w:r>
        <w:rPr>
          <w:rFonts w:hint="eastAsia"/>
          <w:sz w:val="28"/>
        </w:rPr>
        <w:t>期：</w:t>
      </w:r>
      <w:r>
        <w:rPr>
          <w:rFonts w:hint="eastAsia"/>
          <w:sz w:val="28"/>
          <w:u w:val="single"/>
        </w:rPr>
        <w:t xml:space="preserve">    </w:t>
      </w:r>
      <w:r>
        <w:rPr>
          <w:sz w:val="28"/>
          <w:u w:val="single"/>
        </w:rPr>
        <w:t xml:space="preserve"> </w:t>
      </w:r>
      <w:r>
        <w:rPr>
          <w:rFonts w:hint="eastAsia"/>
          <w:sz w:val="28"/>
          <w:u w:val="single"/>
        </w:rPr>
        <w:t xml:space="preserve">    </w:t>
      </w:r>
    </w:p>
    <w:p w14:paraId="3014C571" w14:textId="77777777" w:rsidR="00F65476" w:rsidRDefault="00490EB2">
      <w:pPr>
        <w:overflowPunct w:val="0"/>
        <w:snapToGrid w:val="0"/>
        <w:spacing w:line="480" w:lineRule="auto"/>
        <w:ind w:firstLineChars="650" w:firstLine="1820"/>
        <w:rPr>
          <w:sz w:val="28"/>
          <w:u w:val="single"/>
        </w:rPr>
      </w:pPr>
      <w:r>
        <w:rPr>
          <w:rFonts w:hint="eastAsia"/>
          <w:sz w:val="28"/>
        </w:rPr>
        <w:t>论</w:t>
      </w:r>
      <w:r>
        <w:rPr>
          <w:rFonts w:hint="eastAsia"/>
          <w:sz w:val="28"/>
        </w:rPr>
        <w:t xml:space="preserve"> </w:t>
      </w:r>
      <w:r>
        <w:rPr>
          <w:rFonts w:hint="eastAsia"/>
          <w:sz w:val="28"/>
        </w:rPr>
        <w:t>文</w:t>
      </w:r>
      <w:r>
        <w:rPr>
          <w:rFonts w:hint="eastAsia"/>
          <w:sz w:val="28"/>
        </w:rPr>
        <w:t xml:space="preserve"> </w:t>
      </w:r>
      <w:r>
        <w:rPr>
          <w:rFonts w:hint="eastAsia"/>
          <w:sz w:val="28"/>
        </w:rPr>
        <w:t>答</w:t>
      </w:r>
      <w:r>
        <w:rPr>
          <w:rFonts w:hint="eastAsia"/>
          <w:sz w:val="28"/>
        </w:rPr>
        <w:t xml:space="preserve"> </w:t>
      </w:r>
      <w:r>
        <w:rPr>
          <w:rFonts w:hint="eastAsia"/>
          <w:sz w:val="28"/>
        </w:rPr>
        <w:t>辩</w:t>
      </w:r>
      <w:r>
        <w:rPr>
          <w:rFonts w:hint="eastAsia"/>
          <w:sz w:val="28"/>
        </w:rPr>
        <w:t xml:space="preserve"> </w:t>
      </w:r>
      <w:r>
        <w:rPr>
          <w:rFonts w:hint="eastAsia"/>
          <w:sz w:val="28"/>
        </w:rPr>
        <w:t>日</w:t>
      </w:r>
      <w:r>
        <w:rPr>
          <w:rFonts w:hint="eastAsia"/>
          <w:sz w:val="28"/>
        </w:rPr>
        <w:t xml:space="preserve"> </w:t>
      </w:r>
      <w:r>
        <w:rPr>
          <w:rFonts w:hint="eastAsia"/>
          <w:sz w:val="28"/>
        </w:rPr>
        <w:t>期：</w:t>
      </w:r>
      <w:r>
        <w:rPr>
          <w:rFonts w:hint="eastAsia"/>
          <w:sz w:val="28"/>
          <w:u w:val="single"/>
        </w:rPr>
        <w:t xml:space="preserve">    </w:t>
      </w:r>
      <w:r>
        <w:rPr>
          <w:sz w:val="28"/>
          <w:u w:val="single"/>
        </w:rPr>
        <w:t xml:space="preserve"> </w:t>
      </w:r>
      <w:r>
        <w:rPr>
          <w:rFonts w:hint="eastAsia"/>
          <w:sz w:val="28"/>
          <w:u w:val="single"/>
        </w:rPr>
        <w:t xml:space="preserve">    </w:t>
      </w:r>
    </w:p>
    <w:p w14:paraId="27E75253" w14:textId="77777777" w:rsidR="00F65476" w:rsidRDefault="00490EB2">
      <w:pPr>
        <w:overflowPunct w:val="0"/>
        <w:snapToGrid w:val="0"/>
        <w:spacing w:line="480" w:lineRule="auto"/>
        <w:ind w:firstLineChars="650" w:firstLine="1820"/>
        <w:rPr>
          <w:sz w:val="28"/>
          <w:u w:val="single"/>
        </w:rPr>
      </w:pPr>
      <w:r>
        <w:rPr>
          <w:rFonts w:hint="eastAsia"/>
          <w:sz w:val="28"/>
        </w:rPr>
        <w:t>学</w:t>
      </w:r>
      <w:r>
        <w:rPr>
          <w:rFonts w:hint="eastAsia"/>
          <w:sz w:val="28"/>
        </w:rPr>
        <w:t xml:space="preserve"> </w:t>
      </w:r>
      <w:r>
        <w:rPr>
          <w:rFonts w:hint="eastAsia"/>
          <w:sz w:val="28"/>
        </w:rPr>
        <w:t>位</w:t>
      </w:r>
      <w:r>
        <w:rPr>
          <w:rFonts w:hint="eastAsia"/>
          <w:sz w:val="28"/>
        </w:rPr>
        <w:t xml:space="preserve"> </w:t>
      </w:r>
      <w:r>
        <w:rPr>
          <w:rFonts w:hint="eastAsia"/>
          <w:sz w:val="28"/>
        </w:rPr>
        <w:t>授</w:t>
      </w:r>
      <w:r>
        <w:rPr>
          <w:rFonts w:hint="eastAsia"/>
          <w:sz w:val="28"/>
        </w:rPr>
        <w:t xml:space="preserve"> </w:t>
      </w:r>
      <w:r>
        <w:rPr>
          <w:rFonts w:hint="eastAsia"/>
          <w:sz w:val="28"/>
        </w:rPr>
        <w:t>予</w:t>
      </w:r>
      <w:r>
        <w:rPr>
          <w:rFonts w:hint="eastAsia"/>
          <w:sz w:val="28"/>
        </w:rPr>
        <w:t xml:space="preserve"> </w:t>
      </w:r>
      <w:r>
        <w:rPr>
          <w:rFonts w:hint="eastAsia"/>
          <w:sz w:val="28"/>
        </w:rPr>
        <w:t>日</w:t>
      </w:r>
      <w:r>
        <w:rPr>
          <w:rFonts w:hint="eastAsia"/>
          <w:sz w:val="28"/>
        </w:rPr>
        <w:t xml:space="preserve"> </w:t>
      </w:r>
      <w:r>
        <w:rPr>
          <w:rFonts w:hint="eastAsia"/>
          <w:sz w:val="28"/>
        </w:rPr>
        <w:t>期：</w:t>
      </w:r>
      <w:r>
        <w:rPr>
          <w:rFonts w:hint="eastAsia"/>
          <w:sz w:val="28"/>
          <w:u w:val="single"/>
        </w:rPr>
        <w:t xml:space="preserve">    </w:t>
      </w:r>
      <w:r>
        <w:rPr>
          <w:sz w:val="28"/>
          <w:u w:val="single"/>
        </w:rPr>
        <w:t xml:space="preserve"> </w:t>
      </w:r>
      <w:r>
        <w:rPr>
          <w:rFonts w:hint="eastAsia"/>
          <w:sz w:val="28"/>
          <w:u w:val="single"/>
        </w:rPr>
        <w:t xml:space="preserve">    </w:t>
      </w:r>
    </w:p>
    <w:p w14:paraId="704DFE8F" w14:textId="77777777" w:rsidR="00F65476" w:rsidRDefault="00490EB2">
      <w:pPr>
        <w:overflowPunct w:val="0"/>
        <w:snapToGrid w:val="0"/>
        <w:spacing w:line="480" w:lineRule="auto"/>
        <w:ind w:firstLineChars="650" w:firstLine="1820"/>
        <w:rPr>
          <w:sz w:val="28"/>
          <w:u w:val="single"/>
        </w:rPr>
      </w:pPr>
      <w:r>
        <w:rPr>
          <w:rFonts w:hint="eastAsia"/>
          <w:sz w:val="28"/>
        </w:rPr>
        <w:t>学</w:t>
      </w:r>
      <w:r>
        <w:rPr>
          <w:rFonts w:hint="eastAsia"/>
          <w:sz w:val="28"/>
        </w:rPr>
        <w:t xml:space="preserve">   </w:t>
      </w:r>
      <w:r>
        <w:rPr>
          <w:rFonts w:hint="eastAsia"/>
          <w:sz w:val="28"/>
        </w:rPr>
        <w:t>位</w:t>
      </w:r>
      <w:r>
        <w:rPr>
          <w:rFonts w:hint="eastAsia"/>
          <w:sz w:val="28"/>
        </w:rPr>
        <w:t xml:space="preserve">   </w:t>
      </w:r>
      <w:r>
        <w:rPr>
          <w:rFonts w:hint="eastAsia"/>
          <w:sz w:val="28"/>
        </w:rPr>
        <w:t>类</w:t>
      </w:r>
      <w:r>
        <w:rPr>
          <w:rFonts w:hint="eastAsia"/>
          <w:sz w:val="28"/>
        </w:rPr>
        <w:t xml:space="preserve">   </w:t>
      </w:r>
      <w:r>
        <w:rPr>
          <w:rFonts w:hint="eastAsia"/>
          <w:sz w:val="28"/>
        </w:rPr>
        <w:t>别：</w:t>
      </w:r>
      <w:r>
        <w:rPr>
          <w:rFonts w:hint="eastAsia"/>
          <w:sz w:val="28"/>
          <w:u w:val="single"/>
        </w:rPr>
        <w:t xml:space="preserve">         </w:t>
      </w:r>
    </w:p>
    <w:p w14:paraId="7B2BADEE" w14:textId="77777777" w:rsidR="00F65476" w:rsidRDefault="00490EB2">
      <w:pPr>
        <w:overflowPunct w:val="0"/>
        <w:snapToGrid w:val="0"/>
        <w:spacing w:line="480" w:lineRule="auto"/>
        <w:ind w:firstLineChars="530" w:firstLine="1823"/>
        <w:rPr>
          <w:sz w:val="28"/>
          <w:u w:val="single"/>
        </w:rPr>
      </w:pPr>
      <w:r>
        <w:rPr>
          <w:rFonts w:hint="eastAsia"/>
          <w:spacing w:val="32"/>
          <w:sz w:val="28"/>
        </w:rPr>
        <w:t>答辩委员会主席</w:t>
      </w:r>
      <w:r>
        <w:rPr>
          <w:rFonts w:hint="eastAsia"/>
          <w:sz w:val="28"/>
        </w:rPr>
        <w:t>：</w:t>
      </w:r>
      <w:r>
        <w:rPr>
          <w:rFonts w:hint="eastAsia"/>
          <w:sz w:val="28"/>
          <w:u w:val="single"/>
        </w:rPr>
        <w:t xml:space="preserve">         </w:t>
      </w:r>
      <w:commentRangeEnd w:id="10"/>
      <w:r>
        <w:rPr>
          <w:rStyle w:val="af1"/>
        </w:rPr>
        <w:commentReference w:id="10"/>
      </w:r>
    </w:p>
    <w:p w14:paraId="4CFEA9CD" w14:textId="77777777" w:rsidR="00F65476" w:rsidRDefault="00F65476">
      <w:pPr>
        <w:overflowPunct w:val="0"/>
        <w:snapToGrid w:val="0"/>
        <w:spacing w:line="480" w:lineRule="auto"/>
        <w:rPr>
          <w:sz w:val="28"/>
        </w:rPr>
        <w:sectPr w:rsidR="00F65476">
          <w:footerReference w:type="default" r:id="rId11"/>
          <w:pgSz w:w="11906" w:h="16838"/>
          <w:pgMar w:top="1418" w:right="1418" w:bottom="1418" w:left="1418" w:header="851" w:footer="992" w:gutter="0"/>
          <w:cols w:space="720"/>
          <w:docGrid w:type="lines" w:linePitch="312"/>
        </w:sectPr>
      </w:pPr>
    </w:p>
    <w:p w14:paraId="60C50014" w14:textId="77777777" w:rsidR="00F65476" w:rsidRDefault="00490EB2">
      <w:pPr>
        <w:pStyle w:val="a5"/>
        <w:overflowPunct w:val="0"/>
        <w:snapToGrid w:val="0"/>
        <w:ind w:firstLine="0"/>
        <w:jc w:val="center"/>
        <w:rPr>
          <w:sz w:val="32"/>
          <w:lang w:val="en-GB"/>
        </w:rPr>
      </w:pPr>
      <w:commentRangeStart w:id="11"/>
      <w:r>
        <w:rPr>
          <w:rFonts w:eastAsia="黑体" w:hint="eastAsia"/>
          <w:sz w:val="36"/>
          <w:lang w:val="en-GB"/>
        </w:rPr>
        <w:lastRenderedPageBreak/>
        <w:t>关于学位论文</w:t>
      </w:r>
      <w:r>
        <w:rPr>
          <w:rFonts w:ascii="黑体" w:eastAsia="黑体" w:hint="eastAsia"/>
          <w:sz w:val="36"/>
        </w:rPr>
        <w:t>原创性和使用授权的声明</w:t>
      </w:r>
      <w:commentRangeEnd w:id="11"/>
      <w:r>
        <w:rPr>
          <w:rStyle w:val="af1"/>
        </w:rPr>
        <w:commentReference w:id="11"/>
      </w:r>
    </w:p>
    <w:p w14:paraId="35EF2FE5" w14:textId="77777777" w:rsidR="00F65476" w:rsidRDefault="00F65476">
      <w:pPr>
        <w:pStyle w:val="a7"/>
        <w:snapToGrid w:val="0"/>
        <w:spacing w:line="480" w:lineRule="auto"/>
        <w:ind w:rightChars="12" w:right="25" w:firstLineChars="196" w:firstLine="588"/>
      </w:pPr>
    </w:p>
    <w:p w14:paraId="340D37E3" w14:textId="77777777" w:rsidR="00F65476" w:rsidRDefault="00490EB2">
      <w:pPr>
        <w:pStyle w:val="a7"/>
        <w:snapToGrid w:val="0"/>
        <w:spacing w:line="480" w:lineRule="auto"/>
        <w:ind w:rightChars="12" w:right="25" w:firstLineChars="196" w:firstLine="549"/>
        <w:rPr>
          <w:sz w:val="28"/>
          <w:szCs w:val="28"/>
        </w:rPr>
      </w:pPr>
      <w:r>
        <w:rPr>
          <w:rFonts w:hint="eastAsia"/>
          <w:sz w:val="28"/>
          <w:szCs w:val="28"/>
        </w:rPr>
        <w:t>本人所呈交的学位论文，是在导师指导下，独立进行科学研究所取得的成果。对在论文研究期间给予指导、帮助和做出重要贡献的个人或集体，均在文中明确说明。本声明的法律责任由本人承担。</w:t>
      </w:r>
    </w:p>
    <w:p w14:paraId="7A25E0A5" w14:textId="77777777" w:rsidR="00F65476" w:rsidRDefault="00490EB2">
      <w:pPr>
        <w:pStyle w:val="20"/>
        <w:snapToGrid w:val="0"/>
        <w:spacing w:line="480" w:lineRule="auto"/>
        <w:ind w:right="12" w:firstLine="549"/>
        <w:rPr>
          <w:szCs w:val="28"/>
        </w:rPr>
      </w:pPr>
      <w:r>
        <w:rPr>
          <w:rFonts w:hint="eastAsia"/>
          <w:szCs w:val="28"/>
        </w:rPr>
        <w:t>本人完全了解山东农业大学有关保留和使用学位论文的规定，同意学校保留和按要求向国家有关部门或机构送交论文纸质本和电子版，允许论文被查阅和借阅。本人授权山东农业大学可以将本学位论文的全部或部分内容编入有关数据库进行检索，可以采用影印、缩印或其他复制手段保存论文和汇编本学位论文，</w:t>
      </w:r>
      <w:r>
        <w:rPr>
          <w:szCs w:val="28"/>
        </w:rPr>
        <w:t>同时授权中国科学技术信息研究所将本学位论文收录到《中国学位论文全文数据库》，并向社会公众提供信息服务</w:t>
      </w:r>
      <w:r>
        <w:rPr>
          <w:rFonts w:hint="eastAsia"/>
          <w:szCs w:val="28"/>
        </w:rPr>
        <w:t>。</w:t>
      </w:r>
      <w:r>
        <w:rPr>
          <w:rFonts w:hint="eastAsia"/>
          <w:szCs w:val="28"/>
        </w:rPr>
        <w:t xml:space="preserve">   </w:t>
      </w:r>
    </w:p>
    <w:p w14:paraId="1A280A56" w14:textId="77777777" w:rsidR="00F65476" w:rsidRDefault="00490EB2">
      <w:pPr>
        <w:pStyle w:val="20"/>
        <w:snapToGrid w:val="0"/>
        <w:spacing w:line="480" w:lineRule="auto"/>
        <w:ind w:right="12" w:firstLine="549"/>
        <w:rPr>
          <w:szCs w:val="28"/>
        </w:rPr>
      </w:pPr>
      <w:r>
        <w:rPr>
          <w:rFonts w:hint="eastAsia"/>
          <w:szCs w:val="28"/>
        </w:rPr>
        <w:t>保密论文在解密后应遵守此规定。</w:t>
      </w:r>
    </w:p>
    <w:p w14:paraId="0D214A68" w14:textId="77777777" w:rsidR="00F65476" w:rsidRDefault="00F65476">
      <w:pPr>
        <w:snapToGrid w:val="0"/>
        <w:spacing w:before="120" w:line="360" w:lineRule="exact"/>
        <w:rPr>
          <w:sz w:val="28"/>
        </w:rPr>
      </w:pPr>
    </w:p>
    <w:p w14:paraId="51301DFE" w14:textId="77777777" w:rsidR="00F65476" w:rsidRDefault="00F65476">
      <w:pPr>
        <w:snapToGrid w:val="0"/>
        <w:spacing w:before="120" w:line="480" w:lineRule="auto"/>
        <w:rPr>
          <w:sz w:val="28"/>
        </w:rPr>
      </w:pPr>
    </w:p>
    <w:p w14:paraId="3DFB8B8A" w14:textId="77777777" w:rsidR="00F65476" w:rsidRDefault="00490EB2">
      <w:pPr>
        <w:tabs>
          <w:tab w:val="right" w:pos="8306"/>
        </w:tabs>
        <w:snapToGrid w:val="0"/>
        <w:spacing w:before="120" w:line="480" w:lineRule="auto"/>
        <w:ind w:firstLineChars="1000" w:firstLine="3000"/>
        <w:rPr>
          <w:sz w:val="30"/>
          <w:u w:val="single"/>
        </w:rPr>
      </w:pPr>
      <w:r>
        <w:rPr>
          <w:rFonts w:hint="eastAsia"/>
          <w:sz w:val="30"/>
        </w:rPr>
        <w:t>论文作者签名：</w:t>
      </w:r>
      <w:r>
        <w:rPr>
          <w:rFonts w:hint="eastAsia"/>
          <w:sz w:val="30"/>
          <w:u w:val="single"/>
        </w:rPr>
        <w:t xml:space="preserve">       </w:t>
      </w:r>
    </w:p>
    <w:p w14:paraId="7625070B" w14:textId="77777777" w:rsidR="00F65476" w:rsidRDefault="00490EB2">
      <w:pPr>
        <w:snapToGrid w:val="0"/>
        <w:spacing w:before="120" w:line="480" w:lineRule="auto"/>
        <w:ind w:firstLineChars="1000" w:firstLine="3000"/>
        <w:rPr>
          <w:sz w:val="30"/>
        </w:rPr>
      </w:pPr>
      <w:r>
        <w:rPr>
          <w:rFonts w:hint="eastAsia"/>
          <w:sz w:val="30"/>
        </w:rPr>
        <w:t>导</w:t>
      </w:r>
      <w:r>
        <w:rPr>
          <w:rFonts w:hint="eastAsia"/>
          <w:sz w:val="30"/>
        </w:rPr>
        <w:t xml:space="preserve">  </w:t>
      </w:r>
      <w:r>
        <w:rPr>
          <w:rFonts w:hint="eastAsia"/>
          <w:sz w:val="30"/>
        </w:rPr>
        <w:t>师</w:t>
      </w:r>
      <w:r>
        <w:rPr>
          <w:rFonts w:hint="eastAsia"/>
          <w:sz w:val="30"/>
        </w:rPr>
        <w:t xml:space="preserve"> </w:t>
      </w:r>
      <w:r>
        <w:rPr>
          <w:rFonts w:hint="eastAsia"/>
          <w:sz w:val="30"/>
        </w:rPr>
        <w:t>签</w:t>
      </w:r>
      <w:r>
        <w:rPr>
          <w:rFonts w:hint="eastAsia"/>
          <w:sz w:val="30"/>
        </w:rPr>
        <w:t xml:space="preserve"> </w:t>
      </w:r>
      <w:r>
        <w:rPr>
          <w:rFonts w:hint="eastAsia"/>
          <w:sz w:val="30"/>
        </w:rPr>
        <w:t>名：</w:t>
      </w:r>
      <w:r>
        <w:rPr>
          <w:rFonts w:hint="eastAsia"/>
          <w:sz w:val="30"/>
          <w:u w:val="single"/>
        </w:rPr>
        <w:t xml:space="preserve">       </w:t>
      </w:r>
      <w:r>
        <w:rPr>
          <w:rFonts w:hint="eastAsia"/>
          <w:sz w:val="30"/>
        </w:rPr>
        <w:t xml:space="preserve">      </w:t>
      </w:r>
    </w:p>
    <w:p w14:paraId="058C3001" w14:textId="77777777" w:rsidR="00F65476" w:rsidRDefault="00490EB2">
      <w:pPr>
        <w:snapToGrid w:val="0"/>
        <w:spacing w:before="120" w:line="480" w:lineRule="auto"/>
        <w:ind w:firstLineChars="1000" w:firstLine="3000"/>
        <w:rPr>
          <w:sz w:val="30"/>
        </w:rPr>
      </w:pPr>
      <w:r>
        <w:rPr>
          <w:rFonts w:hint="eastAsia"/>
          <w:sz w:val="30"/>
        </w:rPr>
        <w:t>日</w:t>
      </w:r>
      <w:r>
        <w:rPr>
          <w:rFonts w:hint="eastAsia"/>
          <w:sz w:val="30"/>
        </w:rPr>
        <w:t xml:space="preserve">        </w:t>
      </w:r>
      <w:r>
        <w:rPr>
          <w:rFonts w:hint="eastAsia"/>
          <w:sz w:val="30"/>
        </w:rPr>
        <w:t>期：</w:t>
      </w:r>
      <w:r>
        <w:rPr>
          <w:rFonts w:hint="eastAsia"/>
          <w:sz w:val="30"/>
          <w:u w:val="single"/>
        </w:rPr>
        <w:t xml:space="preserve">       </w:t>
      </w:r>
      <w:r>
        <w:rPr>
          <w:sz w:val="30"/>
        </w:rPr>
        <w:t xml:space="preserve"> </w:t>
      </w:r>
    </w:p>
    <w:p w14:paraId="6E1A4557" w14:textId="77777777" w:rsidR="00F65476" w:rsidRDefault="00F65476">
      <w:pPr>
        <w:overflowPunct w:val="0"/>
        <w:snapToGrid w:val="0"/>
      </w:pPr>
    </w:p>
    <w:p w14:paraId="00E3168B" w14:textId="77777777" w:rsidR="00F65476" w:rsidRDefault="00F65476">
      <w:pPr>
        <w:overflowPunct w:val="0"/>
        <w:snapToGrid w:val="0"/>
        <w:spacing w:line="480" w:lineRule="auto"/>
        <w:ind w:firstLineChars="571" w:firstLine="1599"/>
        <w:rPr>
          <w:sz w:val="28"/>
        </w:rPr>
      </w:pPr>
    </w:p>
    <w:p w14:paraId="22E47065" w14:textId="77777777" w:rsidR="00F65476" w:rsidRDefault="00F65476">
      <w:pPr>
        <w:pStyle w:val="a5"/>
        <w:overflowPunct w:val="0"/>
        <w:snapToGrid w:val="0"/>
        <w:ind w:firstLine="0"/>
        <w:jc w:val="center"/>
        <w:rPr>
          <w:sz w:val="32"/>
          <w:lang w:val="en-GB"/>
        </w:rPr>
      </w:pPr>
    </w:p>
    <w:p w14:paraId="71686336" w14:textId="77777777" w:rsidR="00F65476" w:rsidRDefault="00F65476">
      <w:pPr>
        <w:pStyle w:val="a5"/>
        <w:overflowPunct w:val="0"/>
        <w:snapToGrid w:val="0"/>
        <w:ind w:firstLine="0"/>
        <w:rPr>
          <w:sz w:val="10"/>
          <w:szCs w:val="10"/>
          <w:lang w:val="en-GB"/>
        </w:rPr>
        <w:sectPr w:rsidR="00F65476">
          <w:footerReference w:type="default" r:id="rId12"/>
          <w:pgSz w:w="11906" w:h="16838"/>
          <w:pgMar w:top="1418" w:right="1418" w:bottom="1418" w:left="1418" w:header="851" w:footer="992" w:gutter="0"/>
          <w:cols w:space="720"/>
          <w:docGrid w:type="lines" w:linePitch="312"/>
        </w:sectPr>
      </w:pPr>
    </w:p>
    <w:p w14:paraId="4CB311EE" w14:textId="77777777" w:rsidR="00F65476" w:rsidRDefault="00F65476">
      <w:pPr>
        <w:pStyle w:val="a5"/>
        <w:overflowPunct w:val="0"/>
        <w:snapToGrid w:val="0"/>
        <w:jc w:val="center"/>
        <w:rPr>
          <w:sz w:val="10"/>
          <w:szCs w:val="10"/>
          <w:lang w:val="en-GB"/>
        </w:rPr>
      </w:pPr>
    </w:p>
    <w:p w14:paraId="0CC3AAB6" w14:textId="77777777" w:rsidR="00F65476" w:rsidRDefault="00490EB2">
      <w:pPr>
        <w:pStyle w:val="1"/>
        <w:jc w:val="center"/>
        <w:rPr>
          <w:rFonts w:ascii="黑体"/>
        </w:rPr>
      </w:pPr>
      <w:bookmarkStart w:id="12" w:name="_Toc481076015"/>
      <w:commentRangeStart w:id="13"/>
      <w:r>
        <w:rPr>
          <w:rFonts w:ascii="黑体" w:hint="eastAsia"/>
        </w:rPr>
        <w:t>摘  要</w:t>
      </w:r>
      <w:commentRangeEnd w:id="13"/>
      <w:r>
        <w:rPr>
          <w:rStyle w:val="af1"/>
          <w:rFonts w:eastAsia="宋体"/>
          <w:bCs w:val="0"/>
          <w:kern w:val="2"/>
        </w:rPr>
        <w:commentReference w:id="13"/>
      </w:r>
      <w:bookmarkEnd w:id="12"/>
    </w:p>
    <w:p w14:paraId="369F34F4" w14:textId="77777777" w:rsidR="00F65476" w:rsidRDefault="00490EB2">
      <w:pPr>
        <w:snapToGrid w:val="0"/>
        <w:spacing w:line="360" w:lineRule="auto"/>
        <w:ind w:firstLineChars="200" w:firstLine="480"/>
        <w:rPr>
          <w:sz w:val="24"/>
          <w:szCs w:val="24"/>
        </w:rPr>
      </w:pPr>
      <w:commentRangeStart w:id="14"/>
      <w:r>
        <w:rPr>
          <w:rFonts w:hint="eastAsia"/>
          <w:sz w:val="24"/>
          <w:szCs w:val="24"/>
        </w:rPr>
        <w:t>我国农业生产的</w:t>
      </w:r>
      <w:r>
        <w:rPr>
          <w:sz w:val="24"/>
          <w:szCs w:val="24"/>
        </w:rPr>
        <w:t>自然灾害频发</w:t>
      </w:r>
      <w:r>
        <w:rPr>
          <w:rFonts w:hint="eastAsia"/>
          <w:sz w:val="24"/>
          <w:szCs w:val="24"/>
        </w:rPr>
        <w:t>。</w:t>
      </w:r>
      <w:r>
        <w:rPr>
          <w:sz w:val="24"/>
          <w:szCs w:val="24"/>
        </w:rPr>
        <w:t>市场风险也</w:t>
      </w:r>
      <w:r>
        <w:rPr>
          <w:rFonts w:hint="eastAsia"/>
          <w:sz w:val="24"/>
          <w:szCs w:val="24"/>
        </w:rPr>
        <w:t>不断</w:t>
      </w:r>
      <w:r>
        <w:rPr>
          <w:sz w:val="24"/>
          <w:szCs w:val="24"/>
        </w:rPr>
        <w:t>加强</w:t>
      </w:r>
      <w:r>
        <w:rPr>
          <w:rFonts w:hint="eastAsia"/>
          <w:sz w:val="24"/>
          <w:szCs w:val="24"/>
        </w:rPr>
        <w:t>，建立</w:t>
      </w:r>
      <w:r>
        <w:rPr>
          <w:sz w:val="24"/>
          <w:szCs w:val="24"/>
        </w:rPr>
        <w:t>有效的风险</w:t>
      </w:r>
      <w:r>
        <w:rPr>
          <w:rFonts w:hint="eastAsia"/>
          <w:sz w:val="24"/>
          <w:szCs w:val="24"/>
        </w:rPr>
        <w:t>管理</w:t>
      </w:r>
      <w:r>
        <w:rPr>
          <w:sz w:val="24"/>
          <w:szCs w:val="24"/>
        </w:rPr>
        <w:t>途径是</w:t>
      </w:r>
      <w:r>
        <w:rPr>
          <w:rFonts w:hint="eastAsia"/>
          <w:sz w:val="24"/>
          <w:szCs w:val="24"/>
        </w:rPr>
        <w:t>农业稳定生产</w:t>
      </w:r>
      <w:r>
        <w:rPr>
          <w:sz w:val="24"/>
          <w:szCs w:val="24"/>
        </w:rPr>
        <w:t>的重要保障</w:t>
      </w:r>
      <w:r>
        <w:rPr>
          <w:rFonts w:hint="eastAsia"/>
          <w:sz w:val="24"/>
          <w:szCs w:val="24"/>
        </w:rPr>
        <w:t>。农</w:t>
      </w:r>
      <w:r>
        <w:rPr>
          <w:sz w:val="24"/>
          <w:szCs w:val="24"/>
        </w:rPr>
        <w:t>业保险</w:t>
      </w:r>
      <w:r>
        <w:rPr>
          <w:rFonts w:hint="eastAsia"/>
          <w:sz w:val="24"/>
          <w:szCs w:val="24"/>
        </w:rPr>
        <w:t>在其中发挥着不可替代的作用，</w:t>
      </w:r>
      <w:r>
        <w:rPr>
          <w:sz w:val="24"/>
          <w:szCs w:val="24"/>
        </w:rPr>
        <w:t>但传统</w:t>
      </w:r>
      <w:r>
        <w:rPr>
          <w:rFonts w:hint="eastAsia"/>
          <w:sz w:val="24"/>
          <w:szCs w:val="24"/>
        </w:rPr>
        <w:t>查勘定损型农业保险存在固有</w:t>
      </w:r>
      <w:r>
        <w:rPr>
          <w:sz w:val="24"/>
          <w:szCs w:val="24"/>
        </w:rPr>
        <w:t>的管理和技术难题。农业指数保险产品在客观标准制定的前提下，具有较高的科学性和合理性水平，能很好地</w:t>
      </w:r>
      <w:r>
        <w:rPr>
          <w:rFonts w:hint="eastAsia"/>
          <w:sz w:val="24"/>
          <w:szCs w:val="24"/>
        </w:rPr>
        <w:t>改善</w:t>
      </w:r>
      <w:r>
        <w:rPr>
          <w:sz w:val="24"/>
          <w:szCs w:val="24"/>
        </w:rPr>
        <w:t>我国传统农业保险的</w:t>
      </w:r>
      <w:r>
        <w:rPr>
          <w:rFonts w:hint="eastAsia"/>
          <w:sz w:val="24"/>
          <w:szCs w:val="24"/>
        </w:rPr>
        <w:t>固有</w:t>
      </w:r>
      <w:r>
        <w:rPr>
          <w:sz w:val="24"/>
          <w:szCs w:val="24"/>
        </w:rPr>
        <w:t>难题</w:t>
      </w:r>
      <w:r>
        <w:rPr>
          <w:rFonts w:hint="eastAsia"/>
          <w:sz w:val="24"/>
          <w:szCs w:val="24"/>
        </w:rPr>
        <w:t>。</w:t>
      </w:r>
      <w:r>
        <w:rPr>
          <w:sz w:val="24"/>
          <w:szCs w:val="24"/>
        </w:rPr>
        <w:t>2007-201</w:t>
      </w:r>
      <w:r>
        <w:rPr>
          <w:rFonts w:hint="eastAsia"/>
          <w:sz w:val="24"/>
          <w:szCs w:val="24"/>
        </w:rPr>
        <w:t>7</w:t>
      </w:r>
      <w:r>
        <w:rPr>
          <w:sz w:val="24"/>
          <w:szCs w:val="24"/>
        </w:rPr>
        <w:t>年的中央一号</w:t>
      </w:r>
      <w:r>
        <w:rPr>
          <w:rFonts w:hint="eastAsia"/>
          <w:sz w:val="24"/>
          <w:szCs w:val="24"/>
        </w:rPr>
        <w:t>文件</w:t>
      </w:r>
      <w:r>
        <w:rPr>
          <w:sz w:val="24"/>
          <w:szCs w:val="24"/>
        </w:rPr>
        <w:t>以及</w:t>
      </w:r>
      <w:r>
        <w:rPr>
          <w:sz w:val="24"/>
          <w:szCs w:val="24"/>
        </w:rPr>
        <w:t>2014</w:t>
      </w:r>
      <w:r>
        <w:rPr>
          <w:sz w:val="24"/>
          <w:szCs w:val="24"/>
        </w:rPr>
        <w:t>年国务院印发的《关于加快发展现代保险服务业的若干意见》，均提及到了农业保险的发展创新问题。但目前关于各指数保险</w:t>
      </w:r>
      <w:r>
        <w:rPr>
          <w:rFonts w:hint="eastAsia"/>
          <w:sz w:val="24"/>
          <w:szCs w:val="24"/>
        </w:rPr>
        <w:t>创新</w:t>
      </w:r>
      <w:r>
        <w:rPr>
          <w:sz w:val="24"/>
          <w:szCs w:val="24"/>
        </w:rPr>
        <w:t>产品的研究还</w:t>
      </w:r>
      <w:r>
        <w:rPr>
          <w:rFonts w:hint="eastAsia"/>
          <w:sz w:val="24"/>
          <w:szCs w:val="24"/>
        </w:rPr>
        <w:t>很</w:t>
      </w:r>
      <w:r>
        <w:rPr>
          <w:sz w:val="24"/>
          <w:szCs w:val="24"/>
        </w:rPr>
        <w:t>不完善</w:t>
      </w:r>
      <w:r>
        <w:rPr>
          <w:rFonts w:hint="eastAsia"/>
          <w:sz w:val="24"/>
          <w:szCs w:val="24"/>
        </w:rPr>
        <w:t>。其中，</w:t>
      </w:r>
      <w:r>
        <w:rPr>
          <w:sz w:val="24"/>
        </w:rPr>
        <w:t>气象指数保险</w:t>
      </w:r>
      <w:r>
        <w:rPr>
          <w:rFonts w:hint="eastAsia"/>
          <w:sz w:val="24"/>
        </w:rPr>
        <w:t>研究的</w:t>
      </w:r>
      <w:r>
        <w:rPr>
          <w:sz w:val="24"/>
        </w:rPr>
        <w:t>核心技术难题尚未</w:t>
      </w:r>
      <w:r>
        <w:rPr>
          <w:rFonts w:hint="eastAsia"/>
          <w:sz w:val="24"/>
        </w:rPr>
        <w:t>得到有效</w:t>
      </w:r>
      <w:r>
        <w:rPr>
          <w:sz w:val="24"/>
        </w:rPr>
        <w:t>解决，产量</w:t>
      </w:r>
      <w:r>
        <w:rPr>
          <w:rFonts w:hint="eastAsia"/>
          <w:sz w:val="24"/>
        </w:rPr>
        <w:t>指数</w:t>
      </w:r>
      <w:r>
        <w:rPr>
          <w:sz w:val="24"/>
        </w:rPr>
        <w:t>保险</w:t>
      </w:r>
      <w:r>
        <w:rPr>
          <w:rFonts w:hint="eastAsia"/>
          <w:sz w:val="24"/>
        </w:rPr>
        <w:t>的研究</w:t>
      </w:r>
      <w:r>
        <w:rPr>
          <w:sz w:val="24"/>
        </w:rPr>
        <w:t>尚未形成成熟的框架，收入</w:t>
      </w:r>
      <w:r>
        <w:rPr>
          <w:rFonts w:hint="eastAsia"/>
          <w:sz w:val="24"/>
        </w:rPr>
        <w:t>指数</w:t>
      </w:r>
      <w:r>
        <w:rPr>
          <w:sz w:val="24"/>
        </w:rPr>
        <w:t>保险</w:t>
      </w:r>
      <w:r>
        <w:rPr>
          <w:rFonts w:hint="eastAsia"/>
          <w:sz w:val="24"/>
        </w:rPr>
        <w:t>的</w:t>
      </w:r>
      <w:r>
        <w:rPr>
          <w:sz w:val="24"/>
        </w:rPr>
        <w:t>研究则</w:t>
      </w:r>
      <w:r>
        <w:rPr>
          <w:rFonts w:hint="eastAsia"/>
          <w:sz w:val="24"/>
        </w:rPr>
        <w:t>仅仅是</w:t>
      </w:r>
      <w:r>
        <w:rPr>
          <w:sz w:val="24"/>
        </w:rPr>
        <w:t>刚起步</w:t>
      </w:r>
      <w:r>
        <w:rPr>
          <w:rFonts w:hint="eastAsia"/>
          <w:sz w:val="24"/>
        </w:rPr>
        <w:t>，此外，结合不同地域对各指数保险产品进行开展适宜性比较的研究则更是空白。</w:t>
      </w:r>
    </w:p>
    <w:p w14:paraId="14BF4843" w14:textId="77777777" w:rsidR="00F65476" w:rsidRDefault="00490EB2">
      <w:pPr>
        <w:snapToGrid w:val="0"/>
        <w:spacing w:line="360" w:lineRule="auto"/>
        <w:ind w:firstLineChars="200" w:firstLine="480"/>
        <w:rPr>
          <w:sz w:val="24"/>
          <w:szCs w:val="24"/>
        </w:rPr>
      </w:pPr>
      <w:r>
        <w:rPr>
          <w:rFonts w:hint="eastAsia"/>
          <w:sz w:val="24"/>
        </w:rPr>
        <w:t>基于上述背景，</w:t>
      </w:r>
      <w:r>
        <w:rPr>
          <w:rFonts w:hint="eastAsia"/>
          <w:sz w:val="24"/>
          <w:szCs w:val="24"/>
        </w:rPr>
        <w:t>本研究的主要工作是：在文献回顾的基础上，首先对已有的农业气象、产量、收入三类指数保险产品研究的特点与技术难题，以及在应用层面的现状与缺陷进行系统理论分析和述评；然后以山东省玉米为例，进行“基于风险区划的产量指数保险产品”、“基于共生性因子的风雨倒伏气象指数保险产品”、“基于</w:t>
      </w:r>
      <w:r>
        <w:rPr>
          <w:color w:val="000000"/>
          <w:sz w:val="24"/>
          <w:szCs w:val="24"/>
        </w:rPr>
        <w:t>C</w:t>
      </w:r>
      <w:r>
        <w:rPr>
          <w:rFonts w:hint="eastAsia"/>
          <w:color w:val="000000"/>
          <w:sz w:val="24"/>
          <w:szCs w:val="24"/>
        </w:rPr>
        <w:t>ensus</w:t>
      </w:r>
      <w:r>
        <w:rPr>
          <w:rFonts w:hint="eastAsia"/>
          <w:sz w:val="24"/>
          <w:szCs w:val="24"/>
        </w:rPr>
        <w:t>-ARIMA</w:t>
      </w:r>
      <w:r>
        <w:rPr>
          <w:rFonts w:hint="eastAsia"/>
          <w:sz w:val="24"/>
          <w:szCs w:val="24"/>
        </w:rPr>
        <w:t>的收入指数保险产品”三类指数保险产品的研究设计；最后通过比较各类指数保险产品的科学特点，结合山东省各地市玉米的客观受灾风险特征，进行玉米指数类保险产品在各地市间的适宜性选择探究。细分主要的研究内容与结论为：</w:t>
      </w:r>
      <w:commentRangeEnd w:id="14"/>
      <w:r>
        <w:rPr>
          <w:rStyle w:val="af1"/>
        </w:rPr>
        <w:commentReference w:id="14"/>
      </w:r>
    </w:p>
    <w:p w14:paraId="10EAA587" w14:textId="77777777" w:rsidR="00F65476" w:rsidRDefault="00490EB2">
      <w:pPr>
        <w:snapToGrid w:val="0"/>
        <w:spacing w:line="360" w:lineRule="auto"/>
        <w:ind w:firstLineChars="200" w:firstLine="480"/>
        <w:rPr>
          <w:rFonts w:eastAsia="黑体"/>
          <w:sz w:val="24"/>
          <w:szCs w:val="24"/>
        </w:rPr>
      </w:pPr>
      <w:r>
        <w:rPr>
          <w:rFonts w:eastAsia="黑体" w:hint="eastAsia"/>
          <w:sz w:val="24"/>
          <w:szCs w:val="24"/>
        </w:rPr>
        <w:t>。。。。。。。。。。</w:t>
      </w:r>
    </w:p>
    <w:p w14:paraId="14DCDB2D" w14:textId="77777777" w:rsidR="00F65476" w:rsidRDefault="00490EB2">
      <w:pPr>
        <w:snapToGrid w:val="0"/>
        <w:spacing w:line="360" w:lineRule="auto"/>
        <w:ind w:firstLineChars="200" w:firstLine="482"/>
        <w:rPr>
          <w:sz w:val="24"/>
          <w:szCs w:val="24"/>
        </w:rPr>
      </w:pPr>
      <w:commentRangeStart w:id="15"/>
      <w:r>
        <w:rPr>
          <w:rFonts w:hint="eastAsia"/>
          <w:b/>
          <w:sz w:val="24"/>
          <w:szCs w:val="24"/>
        </w:rPr>
        <w:t>关键词：玉米；指数保险；产品设计；适宜性选择；山东省</w:t>
      </w:r>
      <w:r>
        <w:rPr>
          <w:rFonts w:hint="eastAsia"/>
          <w:color w:val="FF0000"/>
          <w:sz w:val="24"/>
          <w:szCs w:val="24"/>
        </w:rPr>
        <w:t>。</w:t>
      </w:r>
      <w:commentRangeEnd w:id="15"/>
      <w:r>
        <w:rPr>
          <w:rStyle w:val="af1"/>
        </w:rPr>
        <w:commentReference w:id="15"/>
      </w:r>
    </w:p>
    <w:p w14:paraId="298C3FA5" w14:textId="77777777" w:rsidR="00F65476" w:rsidRDefault="00F65476"/>
    <w:p w14:paraId="04725584" w14:textId="77777777" w:rsidR="00F65476" w:rsidRDefault="00490EB2">
      <w:pPr>
        <w:snapToGrid w:val="0"/>
        <w:spacing w:line="360" w:lineRule="auto"/>
        <w:ind w:firstLineChars="200" w:firstLine="482"/>
        <w:rPr>
          <w:sz w:val="10"/>
          <w:szCs w:val="10"/>
        </w:rPr>
      </w:pPr>
      <w:r>
        <w:rPr>
          <w:b/>
          <w:sz w:val="24"/>
          <w:szCs w:val="24"/>
        </w:rPr>
        <w:br w:type="page"/>
      </w:r>
    </w:p>
    <w:p w14:paraId="314761C0" w14:textId="77777777" w:rsidR="00F65476" w:rsidRDefault="00490EB2">
      <w:pPr>
        <w:pStyle w:val="1"/>
        <w:jc w:val="center"/>
        <w:rPr>
          <w:b/>
          <w:bCs w:val="0"/>
        </w:rPr>
      </w:pPr>
      <w:bookmarkStart w:id="16" w:name="_Toc481076016"/>
      <w:commentRangeStart w:id="17"/>
      <w:r>
        <w:rPr>
          <w:b/>
          <w:bCs w:val="0"/>
        </w:rPr>
        <w:lastRenderedPageBreak/>
        <w:t>Abstract</w:t>
      </w:r>
      <w:commentRangeEnd w:id="17"/>
      <w:r>
        <w:rPr>
          <w:rStyle w:val="af1"/>
          <w:rFonts w:eastAsia="宋体"/>
          <w:bCs w:val="0"/>
          <w:kern w:val="2"/>
        </w:rPr>
        <w:commentReference w:id="17"/>
      </w:r>
      <w:bookmarkEnd w:id="16"/>
    </w:p>
    <w:p w14:paraId="67B2B37A" w14:textId="77777777" w:rsidR="00F65476" w:rsidRDefault="00490EB2">
      <w:pPr>
        <w:snapToGrid w:val="0"/>
        <w:spacing w:line="360" w:lineRule="auto"/>
        <w:ind w:firstLine="198"/>
        <w:rPr>
          <w:sz w:val="24"/>
          <w:szCs w:val="24"/>
        </w:rPr>
      </w:pPr>
      <w:commentRangeStart w:id="18"/>
      <w:r>
        <w:rPr>
          <w:sz w:val="24"/>
          <w:szCs w:val="24"/>
        </w:rPr>
        <w:t xml:space="preserve">As the frequent natural disaster and increasing market risks in Agricultural production, to </w:t>
      </w:r>
      <w:proofErr w:type="spellStart"/>
      <w:r>
        <w:rPr>
          <w:sz w:val="24"/>
          <w:szCs w:val="24"/>
        </w:rPr>
        <w:t>built</w:t>
      </w:r>
      <w:proofErr w:type="spellEnd"/>
      <w:r>
        <w:rPr>
          <w:sz w:val="24"/>
          <w:szCs w:val="24"/>
        </w:rPr>
        <w:t xml:space="preserve"> effective risk management is an important way to insure the </w:t>
      </w:r>
      <w:r>
        <w:rPr>
          <w:rFonts w:hint="eastAsia"/>
          <w:sz w:val="24"/>
          <w:szCs w:val="24"/>
        </w:rPr>
        <w:t xml:space="preserve">steady </w:t>
      </w:r>
      <w:r>
        <w:rPr>
          <w:sz w:val="24"/>
          <w:szCs w:val="24"/>
        </w:rPr>
        <w:t xml:space="preserve">production </w:t>
      </w:r>
      <w:proofErr w:type="spellStart"/>
      <w:r>
        <w:rPr>
          <w:sz w:val="24"/>
          <w:szCs w:val="24"/>
        </w:rPr>
        <w:t>ofAgriculture</w:t>
      </w:r>
      <w:proofErr w:type="spellEnd"/>
      <w:r>
        <w:rPr>
          <w:sz w:val="24"/>
          <w:szCs w:val="24"/>
        </w:rPr>
        <w:t xml:space="preserve"> in our country. Agricultural insurance plays an irreplaceable role in it, but the traditional setting loss exploration agricultural insurance remains intrinsic managerial and technical difficulties. Under the premise of objective standards</w:t>
      </w:r>
      <w:r>
        <w:rPr>
          <w:rFonts w:hint="eastAsia"/>
          <w:sz w:val="24"/>
          <w:szCs w:val="24"/>
        </w:rPr>
        <w:t>，</w:t>
      </w:r>
      <w:r>
        <w:rPr>
          <w:sz w:val="24"/>
          <w:szCs w:val="24"/>
        </w:rPr>
        <w:t>agricultural index insurance products are more scientific and reasonable</w:t>
      </w:r>
      <w:r>
        <w:rPr>
          <w:rFonts w:hint="eastAsia"/>
          <w:sz w:val="24"/>
          <w:szCs w:val="24"/>
        </w:rPr>
        <w:t>，</w:t>
      </w:r>
      <w:r>
        <w:rPr>
          <w:sz w:val="24"/>
          <w:szCs w:val="24"/>
        </w:rPr>
        <w:t>and they can improve the performance  of traditional agricultural insurance well. In the Central First Document of 2007-2017 and “Several Opinions about Speeding up the Development of Modern Insurance Services” issued by the State Council in 2014</w:t>
      </w:r>
      <w:r>
        <w:rPr>
          <w:rFonts w:hint="eastAsia"/>
          <w:sz w:val="24"/>
          <w:szCs w:val="24"/>
        </w:rPr>
        <w:t>，</w:t>
      </w:r>
      <w:r>
        <w:rPr>
          <w:sz w:val="24"/>
          <w:szCs w:val="24"/>
        </w:rPr>
        <w:t>the development and innovation of agricultural insurance were both mentioned. But currently the study concerning it is far from perfect. Among which</w:t>
      </w:r>
      <w:r>
        <w:rPr>
          <w:rFonts w:hint="eastAsia"/>
          <w:sz w:val="24"/>
          <w:szCs w:val="24"/>
        </w:rPr>
        <w:t>，</w:t>
      </w:r>
      <w:r>
        <w:rPr>
          <w:sz w:val="24"/>
          <w:szCs w:val="24"/>
        </w:rPr>
        <w:t xml:space="preserve">the core technical problem </w:t>
      </w:r>
      <w:r>
        <w:rPr>
          <w:rFonts w:hint="eastAsia"/>
          <w:sz w:val="24"/>
          <w:szCs w:val="24"/>
        </w:rPr>
        <w:t xml:space="preserve">of meteorological index insurance </w:t>
      </w:r>
      <w:r>
        <w:rPr>
          <w:sz w:val="24"/>
          <w:szCs w:val="24"/>
        </w:rPr>
        <w:t>has not been effectively resolved</w:t>
      </w:r>
      <w:r>
        <w:rPr>
          <w:rFonts w:hint="eastAsia"/>
          <w:sz w:val="24"/>
          <w:szCs w:val="24"/>
        </w:rPr>
        <w:t>，</w:t>
      </w:r>
      <w:r>
        <w:rPr>
          <w:sz w:val="24"/>
          <w:szCs w:val="24"/>
        </w:rPr>
        <w:t>the study about yield index insurance has not formed mature framework</w:t>
      </w:r>
      <w:r>
        <w:rPr>
          <w:rFonts w:hint="eastAsia"/>
          <w:sz w:val="24"/>
          <w:szCs w:val="24"/>
        </w:rPr>
        <w:t>，</w:t>
      </w:r>
      <w:r>
        <w:rPr>
          <w:sz w:val="24"/>
          <w:szCs w:val="24"/>
        </w:rPr>
        <w:t>the study of income index insurance has been on the initial stage</w:t>
      </w:r>
      <w:r>
        <w:rPr>
          <w:rFonts w:hint="eastAsia"/>
          <w:sz w:val="24"/>
          <w:szCs w:val="24"/>
        </w:rPr>
        <w:t>，</w:t>
      </w:r>
      <w:r>
        <w:rPr>
          <w:sz w:val="24"/>
          <w:szCs w:val="24"/>
        </w:rPr>
        <w:t>in addition</w:t>
      </w:r>
      <w:r>
        <w:rPr>
          <w:rFonts w:hint="eastAsia"/>
          <w:sz w:val="24"/>
          <w:szCs w:val="24"/>
        </w:rPr>
        <w:t>，</w:t>
      </w:r>
      <w:r>
        <w:rPr>
          <w:sz w:val="24"/>
          <w:szCs w:val="24"/>
        </w:rPr>
        <w:t xml:space="preserve">the suitability comparative study about  various index insurance products in different regions stays blank. </w:t>
      </w:r>
    </w:p>
    <w:p w14:paraId="4D9C3825" w14:textId="77777777" w:rsidR="00F65476" w:rsidRDefault="00490EB2">
      <w:pPr>
        <w:snapToGrid w:val="0"/>
        <w:spacing w:line="360" w:lineRule="auto"/>
        <w:ind w:firstLine="198"/>
        <w:rPr>
          <w:sz w:val="24"/>
          <w:szCs w:val="24"/>
        </w:rPr>
      </w:pPr>
      <w:r>
        <w:rPr>
          <w:sz w:val="24"/>
          <w:szCs w:val="24"/>
        </w:rPr>
        <w:t>On this condition</w:t>
      </w:r>
      <w:r>
        <w:rPr>
          <w:rFonts w:hint="eastAsia"/>
          <w:sz w:val="24"/>
          <w:szCs w:val="24"/>
        </w:rPr>
        <w:t>，</w:t>
      </w:r>
      <w:r>
        <w:rPr>
          <w:sz w:val="24"/>
          <w:szCs w:val="24"/>
        </w:rPr>
        <w:t>the main work of this study are: based on literature review</w:t>
      </w:r>
      <w:r>
        <w:rPr>
          <w:rFonts w:hint="eastAsia"/>
          <w:sz w:val="24"/>
          <w:szCs w:val="24"/>
        </w:rPr>
        <w:t>，</w:t>
      </w:r>
      <w:r>
        <w:rPr>
          <w:sz w:val="24"/>
          <w:szCs w:val="24"/>
        </w:rPr>
        <w:t>firstly</w:t>
      </w:r>
      <w:r>
        <w:rPr>
          <w:rFonts w:hint="eastAsia"/>
          <w:sz w:val="24"/>
          <w:szCs w:val="24"/>
        </w:rPr>
        <w:t>，</w:t>
      </w:r>
      <w:r>
        <w:rPr>
          <w:sz w:val="24"/>
          <w:szCs w:val="24"/>
        </w:rPr>
        <w:t>we systematically analyze and review the designing features and technical difficulties of existing agricultural index insurance of weather</w:t>
      </w:r>
      <w:r>
        <w:rPr>
          <w:rFonts w:hint="eastAsia"/>
          <w:sz w:val="24"/>
          <w:szCs w:val="24"/>
        </w:rPr>
        <w:t>，</w:t>
      </w:r>
      <w:r>
        <w:rPr>
          <w:sz w:val="24"/>
          <w:szCs w:val="24"/>
        </w:rPr>
        <w:t>yield and income</w:t>
      </w:r>
      <w:r>
        <w:rPr>
          <w:rFonts w:hint="eastAsia"/>
          <w:sz w:val="24"/>
          <w:szCs w:val="24"/>
        </w:rPr>
        <w:t>，</w:t>
      </w:r>
      <w:r>
        <w:rPr>
          <w:sz w:val="24"/>
          <w:szCs w:val="24"/>
        </w:rPr>
        <w:t>and their situation and weak point in application</w:t>
      </w:r>
      <w:r>
        <w:rPr>
          <w:rFonts w:hint="eastAsia"/>
          <w:sz w:val="24"/>
          <w:szCs w:val="24"/>
        </w:rPr>
        <w:t>，</w:t>
      </w:r>
      <w:r>
        <w:rPr>
          <w:sz w:val="24"/>
          <w:szCs w:val="24"/>
        </w:rPr>
        <w:t>as well</w:t>
      </w:r>
      <w:r>
        <w:rPr>
          <w:rFonts w:hint="eastAsia"/>
          <w:sz w:val="24"/>
          <w:szCs w:val="24"/>
        </w:rPr>
        <w:t>；</w:t>
      </w:r>
      <w:r>
        <w:rPr>
          <w:sz w:val="24"/>
          <w:szCs w:val="24"/>
        </w:rPr>
        <w:t>then</w:t>
      </w:r>
      <w:r>
        <w:rPr>
          <w:rFonts w:hint="eastAsia"/>
          <w:sz w:val="24"/>
          <w:szCs w:val="24"/>
        </w:rPr>
        <w:t>，</w:t>
      </w:r>
      <w:r>
        <w:rPr>
          <w:sz w:val="24"/>
          <w:szCs w:val="24"/>
        </w:rPr>
        <w:t>taking maize of Shandong province as example</w:t>
      </w:r>
      <w:r>
        <w:rPr>
          <w:rFonts w:hint="eastAsia"/>
          <w:sz w:val="24"/>
          <w:szCs w:val="24"/>
        </w:rPr>
        <w:t>，</w:t>
      </w:r>
      <w:r>
        <w:rPr>
          <w:sz w:val="24"/>
          <w:szCs w:val="24"/>
        </w:rPr>
        <w:t xml:space="preserve">we respectively </w:t>
      </w:r>
      <w:r>
        <w:rPr>
          <w:rFonts w:hint="eastAsia"/>
          <w:sz w:val="24"/>
          <w:szCs w:val="24"/>
        </w:rPr>
        <w:t xml:space="preserve">study and </w:t>
      </w:r>
      <w:r>
        <w:rPr>
          <w:sz w:val="24"/>
          <w:szCs w:val="24"/>
        </w:rPr>
        <w:t>design index insurance on the base of risk regional planning</w:t>
      </w:r>
      <w:r>
        <w:rPr>
          <w:rFonts w:hint="eastAsia"/>
          <w:sz w:val="24"/>
          <w:szCs w:val="24"/>
        </w:rPr>
        <w:t>，</w:t>
      </w:r>
      <w:r>
        <w:rPr>
          <w:sz w:val="24"/>
          <w:szCs w:val="24"/>
        </w:rPr>
        <w:t>wind and rain lodging on the base of symbiotic factor</w:t>
      </w:r>
      <w:r>
        <w:rPr>
          <w:rFonts w:hint="eastAsia"/>
          <w:sz w:val="24"/>
          <w:szCs w:val="24"/>
        </w:rPr>
        <w:t>，</w:t>
      </w:r>
      <w:r>
        <w:rPr>
          <w:sz w:val="24"/>
          <w:szCs w:val="24"/>
        </w:rPr>
        <w:t>and income index insurance based on Census-ARIMA</w:t>
      </w:r>
      <w:r>
        <w:rPr>
          <w:rFonts w:hint="eastAsia"/>
          <w:sz w:val="24"/>
          <w:szCs w:val="24"/>
        </w:rPr>
        <w:t>；</w:t>
      </w:r>
      <w:r>
        <w:rPr>
          <w:sz w:val="24"/>
          <w:szCs w:val="24"/>
        </w:rPr>
        <w:t>at last</w:t>
      </w:r>
      <w:r>
        <w:rPr>
          <w:rFonts w:hint="eastAsia"/>
          <w:sz w:val="24"/>
          <w:szCs w:val="24"/>
        </w:rPr>
        <w:t>，</w:t>
      </w:r>
      <w:r>
        <w:rPr>
          <w:sz w:val="24"/>
          <w:szCs w:val="24"/>
        </w:rPr>
        <w:t>through comparisons of scientific features of all kinds of index insurance</w:t>
      </w:r>
      <w:r>
        <w:rPr>
          <w:rFonts w:hint="eastAsia"/>
          <w:sz w:val="24"/>
          <w:szCs w:val="24"/>
        </w:rPr>
        <w:t>，</w:t>
      </w:r>
      <w:r>
        <w:rPr>
          <w:sz w:val="24"/>
          <w:szCs w:val="24"/>
        </w:rPr>
        <w:t>combining the characteristics of objective disaster risks of all the cities of Shandong province</w:t>
      </w:r>
      <w:r>
        <w:rPr>
          <w:rFonts w:hint="eastAsia"/>
          <w:sz w:val="24"/>
          <w:szCs w:val="24"/>
        </w:rPr>
        <w:t>，</w:t>
      </w:r>
      <w:r>
        <w:rPr>
          <w:sz w:val="24"/>
          <w:szCs w:val="24"/>
        </w:rPr>
        <w:t>we carry on the research upon the suitability of maize index insurance. Contents and conclusions in details are</w:t>
      </w:r>
      <w:r>
        <w:rPr>
          <w:rFonts w:hint="eastAsia"/>
          <w:sz w:val="24"/>
          <w:szCs w:val="24"/>
        </w:rPr>
        <w:t>：</w:t>
      </w:r>
      <w:commentRangeEnd w:id="18"/>
      <w:r>
        <w:rPr>
          <w:rStyle w:val="af1"/>
        </w:rPr>
        <w:commentReference w:id="18"/>
      </w:r>
    </w:p>
    <w:p w14:paraId="396DDD33" w14:textId="77777777" w:rsidR="00F65476" w:rsidRDefault="00490EB2">
      <w:pPr>
        <w:snapToGrid w:val="0"/>
        <w:spacing w:line="310" w:lineRule="exact"/>
        <w:ind w:firstLine="480"/>
        <w:rPr>
          <w:sz w:val="24"/>
          <w:szCs w:val="24"/>
        </w:rPr>
      </w:pPr>
      <w:r>
        <w:rPr>
          <w:sz w:val="24"/>
          <w:szCs w:val="24"/>
        </w:rPr>
        <w:t xml:space="preserve"> </w:t>
      </w:r>
    </w:p>
    <w:p w14:paraId="46CBBA07" w14:textId="77777777" w:rsidR="00F65476" w:rsidRDefault="00F65476">
      <w:pPr>
        <w:adjustRightInd w:val="0"/>
        <w:snapToGrid w:val="0"/>
        <w:spacing w:line="310" w:lineRule="exact"/>
        <w:rPr>
          <w:b/>
          <w:sz w:val="24"/>
          <w:szCs w:val="24"/>
        </w:rPr>
      </w:pPr>
    </w:p>
    <w:p w14:paraId="10AC89D8" w14:textId="77777777" w:rsidR="00F65476" w:rsidRDefault="00490EB2">
      <w:pPr>
        <w:adjustRightInd w:val="0"/>
        <w:snapToGrid w:val="0"/>
        <w:spacing w:line="310" w:lineRule="exact"/>
        <w:ind w:firstLineChars="200" w:firstLine="482"/>
        <w:rPr>
          <w:b/>
          <w:sz w:val="24"/>
          <w:szCs w:val="24"/>
        </w:rPr>
      </w:pPr>
      <w:commentRangeStart w:id="19"/>
      <w:r>
        <w:rPr>
          <w:b/>
          <w:sz w:val="24"/>
          <w:szCs w:val="24"/>
        </w:rPr>
        <w:t>Key words: Maize Index Insurance</w:t>
      </w:r>
      <w:r>
        <w:rPr>
          <w:rFonts w:hint="eastAsia"/>
          <w:b/>
          <w:sz w:val="24"/>
          <w:szCs w:val="24"/>
        </w:rPr>
        <w:t>；</w:t>
      </w:r>
      <w:r>
        <w:rPr>
          <w:b/>
          <w:sz w:val="24"/>
          <w:szCs w:val="24"/>
        </w:rPr>
        <w:t>Design of Products</w:t>
      </w:r>
      <w:r>
        <w:rPr>
          <w:rFonts w:hint="eastAsia"/>
          <w:b/>
          <w:sz w:val="24"/>
          <w:szCs w:val="24"/>
        </w:rPr>
        <w:t>；</w:t>
      </w:r>
      <w:r>
        <w:rPr>
          <w:b/>
          <w:sz w:val="24"/>
          <w:szCs w:val="24"/>
        </w:rPr>
        <w:t>Choice of Suitability</w:t>
      </w:r>
      <w:r>
        <w:rPr>
          <w:rFonts w:hint="eastAsia"/>
          <w:b/>
          <w:sz w:val="24"/>
          <w:szCs w:val="24"/>
        </w:rPr>
        <w:t>；</w:t>
      </w:r>
      <w:r>
        <w:rPr>
          <w:b/>
          <w:sz w:val="24"/>
          <w:szCs w:val="24"/>
        </w:rPr>
        <w:t>Shandong Province</w:t>
      </w:r>
      <w:commentRangeEnd w:id="19"/>
      <w:r>
        <w:rPr>
          <w:rStyle w:val="af1"/>
        </w:rPr>
        <w:commentReference w:id="19"/>
      </w:r>
    </w:p>
    <w:p w14:paraId="617CACBF" w14:textId="77777777" w:rsidR="00F65476" w:rsidRDefault="00F65476">
      <w:pPr>
        <w:adjustRightInd w:val="0"/>
        <w:snapToGrid w:val="0"/>
        <w:jc w:val="center"/>
        <w:rPr>
          <w:b/>
          <w:sz w:val="24"/>
          <w:szCs w:val="24"/>
        </w:rPr>
        <w:sectPr w:rsidR="00F65476">
          <w:headerReference w:type="even" r:id="rId13"/>
          <w:headerReference w:type="default" r:id="rId14"/>
          <w:footerReference w:type="even" r:id="rId15"/>
          <w:footerReference w:type="default" r:id="rId16"/>
          <w:pgSz w:w="11906" w:h="16838"/>
          <w:pgMar w:top="1418" w:right="1418" w:bottom="1418" w:left="1418" w:header="851" w:footer="992" w:gutter="0"/>
          <w:pgNumType w:fmt="upperRoman" w:start="1"/>
          <w:cols w:space="720"/>
          <w:docGrid w:type="lines" w:linePitch="312"/>
        </w:sectPr>
      </w:pPr>
    </w:p>
    <w:p w14:paraId="06FC0198" w14:textId="77777777" w:rsidR="00F65476" w:rsidRDefault="00490EB2">
      <w:pPr>
        <w:pStyle w:val="a5"/>
        <w:overflowPunct w:val="0"/>
        <w:snapToGrid w:val="0"/>
        <w:ind w:firstLine="0"/>
        <w:jc w:val="center"/>
        <w:rPr>
          <w:rFonts w:ascii="黑体" w:eastAsia="黑体"/>
          <w:sz w:val="32"/>
          <w:szCs w:val="32"/>
        </w:rPr>
      </w:pPr>
      <w:commentRangeStart w:id="20"/>
      <w:r>
        <w:rPr>
          <w:rFonts w:ascii="黑体" w:eastAsia="黑体" w:hint="eastAsia"/>
          <w:sz w:val="32"/>
          <w:szCs w:val="32"/>
        </w:rPr>
        <w:lastRenderedPageBreak/>
        <w:t>目录</w:t>
      </w:r>
      <w:commentRangeEnd w:id="20"/>
      <w:r>
        <w:rPr>
          <w:rStyle w:val="af1"/>
        </w:rPr>
        <w:commentReference w:id="20"/>
      </w:r>
      <w:commentRangeStart w:id="21"/>
      <w:r>
        <w:rPr>
          <w:b/>
          <w:sz w:val="24"/>
          <w:szCs w:val="24"/>
        </w:rPr>
        <w:fldChar w:fldCharType="begin" w:fldLock="1"/>
      </w:r>
      <w:r>
        <w:rPr>
          <w:b/>
          <w:sz w:val="24"/>
          <w:szCs w:val="24"/>
        </w:rPr>
        <w:instrText xml:space="preserve"> TOC \o "1-2" \h \z \u </w:instrText>
      </w:r>
      <w:r>
        <w:rPr>
          <w:b/>
          <w:sz w:val="24"/>
          <w:szCs w:val="24"/>
        </w:rPr>
        <w:fldChar w:fldCharType="separate"/>
      </w:r>
      <w:r>
        <w:rPr>
          <w:sz w:val="24"/>
          <w:szCs w:val="24"/>
        </w:rPr>
        <w:fldChar w:fldCharType="begin" w:fldLock="1"/>
      </w:r>
      <w:r>
        <w:rPr>
          <w:rStyle w:val="af0"/>
          <w:sz w:val="24"/>
          <w:szCs w:val="24"/>
        </w:rPr>
        <w:instrText xml:space="preserve"> </w:instrText>
      </w:r>
      <w:r>
        <w:rPr>
          <w:sz w:val="24"/>
          <w:szCs w:val="24"/>
        </w:rPr>
        <w:instrText>HYPERLINK \l "_Toc481076016"</w:instrText>
      </w:r>
      <w:r>
        <w:rPr>
          <w:rStyle w:val="af0"/>
          <w:sz w:val="24"/>
          <w:szCs w:val="24"/>
        </w:rPr>
        <w:instrText xml:space="preserve"> </w:instrText>
      </w:r>
      <w:r>
        <w:rPr>
          <w:sz w:val="24"/>
          <w:szCs w:val="24"/>
        </w:rPr>
        <w:fldChar w:fldCharType="separate"/>
      </w:r>
    </w:p>
    <w:p w14:paraId="015C2960" w14:textId="77777777" w:rsidR="00F65476" w:rsidRDefault="00490EB2">
      <w:pPr>
        <w:pStyle w:val="10"/>
        <w:tabs>
          <w:tab w:val="right" w:leader="dot" w:pos="9060"/>
        </w:tabs>
        <w:snapToGrid w:val="0"/>
        <w:spacing w:line="360" w:lineRule="auto"/>
        <w:rPr>
          <w:sz w:val="24"/>
          <w:szCs w:val="24"/>
        </w:rPr>
      </w:pPr>
      <w:r>
        <w:rPr>
          <w:b/>
          <w:sz w:val="24"/>
          <w:szCs w:val="24"/>
        </w:rPr>
        <w:fldChar w:fldCharType="begin" w:fldLock="1"/>
      </w:r>
      <w:r>
        <w:rPr>
          <w:b/>
          <w:sz w:val="24"/>
          <w:szCs w:val="24"/>
        </w:rPr>
        <w:instrText xml:space="preserve"> TOC \o "1-3" \h \z \u </w:instrText>
      </w:r>
      <w:r>
        <w:rPr>
          <w:b/>
          <w:sz w:val="24"/>
          <w:szCs w:val="24"/>
        </w:rPr>
        <w:fldChar w:fldCharType="separate"/>
      </w:r>
      <w:hyperlink w:anchor="_Toc485030079" w:history="1">
        <w:r>
          <w:rPr>
            <w:rStyle w:val="af0"/>
            <w:b/>
            <w:sz w:val="24"/>
            <w:szCs w:val="24"/>
          </w:rPr>
          <w:t>摘要</w:t>
        </w:r>
        <w:r>
          <w:rPr>
            <w:sz w:val="24"/>
            <w:szCs w:val="24"/>
          </w:rPr>
          <w:tab/>
        </w:r>
        <w:r>
          <w:rPr>
            <w:sz w:val="24"/>
            <w:szCs w:val="24"/>
          </w:rPr>
          <w:fldChar w:fldCharType="begin" w:fldLock="1"/>
        </w:r>
        <w:r>
          <w:rPr>
            <w:sz w:val="24"/>
            <w:szCs w:val="24"/>
          </w:rPr>
          <w:instrText xml:space="preserve"> PAGEREF _Toc485030079 \h </w:instrText>
        </w:r>
        <w:r>
          <w:rPr>
            <w:sz w:val="24"/>
            <w:szCs w:val="24"/>
          </w:rPr>
        </w:r>
        <w:r>
          <w:rPr>
            <w:sz w:val="24"/>
            <w:szCs w:val="24"/>
          </w:rPr>
          <w:fldChar w:fldCharType="separate"/>
        </w:r>
        <w:r>
          <w:rPr>
            <w:sz w:val="24"/>
            <w:szCs w:val="24"/>
          </w:rPr>
          <w:t>I</w:t>
        </w:r>
        <w:r>
          <w:rPr>
            <w:sz w:val="24"/>
            <w:szCs w:val="24"/>
          </w:rPr>
          <w:fldChar w:fldCharType="end"/>
        </w:r>
      </w:hyperlink>
    </w:p>
    <w:p w14:paraId="47AC0730" w14:textId="77777777" w:rsidR="00F65476" w:rsidRDefault="004C29F2">
      <w:pPr>
        <w:pStyle w:val="10"/>
        <w:tabs>
          <w:tab w:val="right" w:leader="dot" w:pos="9060"/>
        </w:tabs>
        <w:snapToGrid w:val="0"/>
        <w:spacing w:line="360" w:lineRule="auto"/>
        <w:rPr>
          <w:sz w:val="24"/>
          <w:szCs w:val="24"/>
        </w:rPr>
      </w:pPr>
      <w:hyperlink w:anchor="_Toc485030080" w:history="1">
        <w:r w:rsidR="00490EB2">
          <w:rPr>
            <w:rStyle w:val="af0"/>
            <w:b/>
            <w:sz w:val="24"/>
            <w:szCs w:val="24"/>
          </w:rPr>
          <w:t>Abstract</w:t>
        </w:r>
        <w:r w:rsidR="00490EB2">
          <w:rPr>
            <w:sz w:val="24"/>
            <w:szCs w:val="24"/>
          </w:rPr>
          <w:tab/>
        </w:r>
        <w:r w:rsidR="00490EB2">
          <w:rPr>
            <w:sz w:val="24"/>
            <w:szCs w:val="24"/>
          </w:rPr>
          <w:fldChar w:fldCharType="begin" w:fldLock="1"/>
        </w:r>
        <w:r w:rsidR="00490EB2">
          <w:rPr>
            <w:sz w:val="24"/>
            <w:szCs w:val="24"/>
          </w:rPr>
          <w:instrText xml:space="preserve"> PAGEREF _Toc485030080 \h </w:instrText>
        </w:r>
        <w:r w:rsidR="00490EB2">
          <w:rPr>
            <w:sz w:val="24"/>
            <w:szCs w:val="24"/>
          </w:rPr>
        </w:r>
        <w:r w:rsidR="00490EB2">
          <w:rPr>
            <w:sz w:val="24"/>
            <w:szCs w:val="24"/>
          </w:rPr>
          <w:fldChar w:fldCharType="separate"/>
        </w:r>
        <w:r w:rsidR="00490EB2">
          <w:rPr>
            <w:sz w:val="24"/>
            <w:szCs w:val="24"/>
          </w:rPr>
          <w:t>III</w:t>
        </w:r>
        <w:r w:rsidR="00490EB2">
          <w:rPr>
            <w:sz w:val="24"/>
            <w:szCs w:val="24"/>
          </w:rPr>
          <w:fldChar w:fldCharType="end"/>
        </w:r>
      </w:hyperlink>
    </w:p>
    <w:p w14:paraId="2D9CA8F0" w14:textId="77777777" w:rsidR="00F65476" w:rsidRDefault="004C29F2">
      <w:pPr>
        <w:pStyle w:val="10"/>
        <w:tabs>
          <w:tab w:val="right" w:leader="dot" w:pos="9060"/>
        </w:tabs>
        <w:snapToGrid w:val="0"/>
        <w:spacing w:line="360" w:lineRule="auto"/>
        <w:rPr>
          <w:sz w:val="24"/>
          <w:szCs w:val="24"/>
        </w:rPr>
      </w:pPr>
      <w:hyperlink w:anchor="_Toc485030081" w:history="1">
        <w:r w:rsidR="00490EB2">
          <w:rPr>
            <w:rStyle w:val="af0"/>
            <w:b/>
            <w:sz w:val="24"/>
            <w:szCs w:val="24"/>
          </w:rPr>
          <w:t>1</w:t>
        </w:r>
        <w:r w:rsidR="00490EB2">
          <w:rPr>
            <w:rStyle w:val="af0"/>
            <w:rFonts w:hint="eastAsia"/>
            <w:b/>
            <w:sz w:val="24"/>
            <w:szCs w:val="24"/>
          </w:rPr>
          <w:t>引言</w:t>
        </w:r>
        <w:r w:rsidR="00490EB2">
          <w:rPr>
            <w:sz w:val="24"/>
            <w:szCs w:val="24"/>
          </w:rPr>
          <w:tab/>
        </w:r>
        <w:r w:rsidR="00490EB2">
          <w:rPr>
            <w:sz w:val="24"/>
            <w:szCs w:val="24"/>
          </w:rPr>
          <w:fldChar w:fldCharType="begin" w:fldLock="1"/>
        </w:r>
        <w:r w:rsidR="00490EB2">
          <w:rPr>
            <w:sz w:val="24"/>
            <w:szCs w:val="24"/>
          </w:rPr>
          <w:instrText xml:space="preserve"> PAGEREF _Toc485030081 \h </w:instrText>
        </w:r>
        <w:r w:rsidR="00490EB2">
          <w:rPr>
            <w:sz w:val="24"/>
            <w:szCs w:val="24"/>
          </w:rPr>
        </w:r>
        <w:r w:rsidR="00490EB2">
          <w:rPr>
            <w:sz w:val="24"/>
            <w:szCs w:val="24"/>
          </w:rPr>
          <w:fldChar w:fldCharType="separate"/>
        </w:r>
        <w:r w:rsidR="00490EB2">
          <w:rPr>
            <w:sz w:val="24"/>
            <w:szCs w:val="24"/>
          </w:rPr>
          <w:t>1</w:t>
        </w:r>
        <w:r w:rsidR="00490EB2">
          <w:rPr>
            <w:sz w:val="24"/>
            <w:szCs w:val="24"/>
          </w:rPr>
          <w:fldChar w:fldCharType="end"/>
        </w:r>
      </w:hyperlink>
      <w:bookmarkStart w:id="22" w:name="_Hlt495588916"/>
      <w:bookmarkEnd w:id="22"/>
    </w:p>
    <w:p w14:paraId="6E09BEB9" w14:textId="77777777" w:rsidR="00F65476" w:rsidRDefault="004C29F2">
      <w:pPr>
        <w:pStyle w:val="21"/>
        <w:tabs>
          <w:tab w:val="right" w:leader="dot" w:pos="9060"/>
        </w:tabs>
        <w:snapToGrid w:val="0"/>
        <w:spacing w:line="360" w:lineRule="auto"/>
        <w:rPr>
          <w:sz w:val="24"/>
          <w:szCs w:val="24"/>
        </w:rPr>
      </w:pPr>
      <w:hyperlink w:anchor="_Toc485030082" w:history="1">
        <w:r w:rsidR="00490EB2">
          <w:rPr>
            <w:rStyle w:val="af0"/>
            <w:sz w:val="24"/>
            <w:szCs w:val="24"/>
          </w:rPr>
          <w:t>1.1</w:t>
        </w:r>
        <w:r w:rsidR="00490EB2">
          <w:rPr>
            <w:rStyle w:val="af0"/>
            <w:sz w:val="24"/>
            <w:szCs w:val="24"/>
          </w:rPr>
          <w:t>研究背景</w:t>
        </w:r>
        <w:r w:rsidR="00490EB2">
          <w:rPr>
            <w:sz w:val="24"/>
            <w:szCs w:val="24"/>
          </w:rPr>
          <w:tab/>
        </w:r>
        <w:r w:rsidR="00490EB2">
          <w:rPr>
            <w:sz w:val="24"/>
            <w:szCs w:val="24"/>
          </w:rPr>
          <w:fldChar w:fldCharType="begin" w:fldLock="1"/>
        </w:r>
        <w:r w:rsidR="00490EB2">
          <w:rPr>
            <w:sz w:val="24"/>
            <w:szCs w:val="24"/>
          </w:rPr>
          <w:instrText xml:space="preserve"> PAGEREF _Toc485030082 \h </w:instrText>
        </w:r>
        <w:r w:rsidR="00490EB2">
          <w:rPr>
            <w:sz w:val="24"/>
            <w:szCs w:val="24"/>
          </w:rPr>
        </w:r>
        <w:r w:rsidR="00490EB2">
          <w:rPr>
            <w:sz w:val="24"/>
            <w:szCs w:val="24"/>
          </w:rPr>
          <w:fldChar w:fldCharType="separate"/>
        </w:r>
        <w:r w:rsidR="00490EB2">
          <w:rPr>
            <w:sz w:val="24"/>
            <w:szCs w:val="24"/>
          </w:rPr>
          <w:t>1</w:t>
        </w:r>
        <w:r w:rsidR="00490EB2">
          <w:rPr>
            <w:sz w:val="24"/>
            <w:szCs w:val="24"/>
          </w:rPr>
          <w:fldChar w:fldCharType="end"/>
        </w:r>
      </w:hyperlink>
    </w:p>
    <w:bookmarkStart w:id="23" w:name="_Hlt495588906"/>
    <w:bookmarkStart w:id="24" w:name="_Hlt495588907"/>
    <w:bookmarkEnd w:id="23"/>
    <w:bookmarkEnd w:id="24"/>
    <w:p w14:paraId="06E6C09D" w14:textId="77777777" w:rsidR="00F65476" w:rsidRDefault="00490EB2">
      <w:pPr>
        <w:pStyle w:val="21"/>
        <w:tabs>
          <w:tab w:val="right" w:leader="dot" w:pos="9060"/>
        </w:tabs>
        <w:snapToGrid w:val="0"/>
        <w:spacing w:line="360" w:lineRule="auto"/>
        <w:rPr>
          <w:sz w:val="24"/>
          <w:szCs w:val="24"/>
        </w:rPr>
      </w:pPr>
      <w:r>
        <w:rPr>
          <w:sz w:val="24"/>
          <w:szCs w:val="24"/>
        </w:rPr>
        <w:fldChar w:fldCharType="begin" w:fldLock="1"/>
      </w:r>
      <w:r>
        <w:rPr>
          <w:rStyle w:val="af0"/>
          <w:sz w:val="24"/>
          <w:szCs w:val="24"/>
        </w:rPr>
        <w:instrText xml:space="preserve"> </w:instrText>
      </w:r>
      <w:r>
        <w:rPr>
          <w:sz w:val="24"/>
          <w:szCs w:val="24"/>
        </w:rPr>
        <w:instrText>HYPERLINK \l "_Toc485030086"</w:instrText>
      </w:r>
      <w:r>
        <w:rPr>
          <w:rStyle w:val="af0"/>
          <w:sz w:val="24"/>
          <w:szCs w:val="24"/>
        </w:rPr>
        <w:instrText xml:space="preserve"> </w:instrText>
      </w:r>
      <w:r>
        <w:rPr>
          <w:sz w:val="24"/>
          <w:szCs w:val="24"/>
        </w:rPr>
        <w:fldChar w:fldCharType="separate"/>
      </w:r>
      <w:r>
        <w:rPr>
          <w:rStyle w:val="af0"/>
          <w:sz w:val="24"/>
          <w:szCs w:val="24"/>
        </w:rPr>
        <w:t>1.</w:t>
      </w:r>
      <w:r>
        <w:rPr>
          <w:rStyle w:val="af0"/>
          <w:rFonts w:hint="eastAsia"/>
          <w:sz w:val="24"/>
          <w:szCs w:val="24"/>
        </w:rPr>
        <w:t>2</w:t>
      </w:r>
      <w:r>
        <w:rPr>
          <w:rStyle w:val="af0"/>
          <w:sz w:val="24"/>
          <w:szCs w:val="24"/>
        </w:rPr>
        <w:t>研究</w:t>
      </w:r>
      <w:r>
        <w:rPr>
          <w:rStyle w:val="af0"/>
          <w:rFonts w:hint="eastAsia"/>
          <w:sz w:val="24"/>
          <w:szCs w:val="24"/>
        </w:rPr>
        <w:t>目的与意义</w:t>
      </w:r>
      <w:r>
        <w:rPr>
          <w:sz w:val="24"/>
          <w:szCs w:val="24"/>
        </w:rPr>
        <w:tab/>
      </w:r>
      <w:r>
        <w:rPr>
          <w:sz w:val="24"/>
          <w:szCs w:val="24"/>
        </w:rPr>
        <w:fldChar w:fldCharType="begin" w:fldLock="1"/>
      </w:r>
      <w:r>
        <w:rPr>
          <w:sz w:val="24"/>
          <w:szCs w:val="24"/>
        </w:rPr>
        <w:instrText xml:space="preserve"> PAGEREF _Toc485030086 \h </w:instrText>
      </w:r>
      <w:r>
        <w:rPr>
          <w:sz w:val="24"/>
          <w:szCs w:val="24"/>
        </w:rPr>
      </w:r>
      <w:r>
        <w:rPr>
          <w:sz w:val="24"/>
          <w:szCs w:val="24"/>
        </w:rPr>
        <w:fldChar w:fldCharType="separate"/>
      </w:r>
      <w:r>
        <w:rPr>
          <w:sz w:val="24"/>
          <w:szCs w:val="24"/>
        </w:rPr>
        <w:t>6</w:t>
      </w:r>
      <w:r>
        <w:rPr>
          <w:sz w:val="24"/>
          <w:szCs w:val="24"/>
        </w:rPr>
        <w:fldChar w:fldCharType="end"/>
      </w:r>
      <w:r>
        <w:rPr>
          <w:sz w:val="24"/>
          <w:szCs w:val="24"/>
        </w:rPr>
        <w:fldChar w:fldCharType="end"/>
      </w:r>
    </w:p>
    <w:p w14:paraId="5D77EED2" w14:textId="77777777" w:rsidR="00F65476" w:rsidRDefault="004C29F2">
      <w:pPr>
        <w:pStyle w:val="30"/>
        <w:tabs>
          <w:tab w:val="right" w:leader="dot" w:pos="9060"/>
        </w:tabs>
        <w:snapToGrid w:val="0"/>
        <w:spacing w:line="360" w:lineRule="auto"/>
        <w:rPr>
          <w:sz w:val="24"/>
          <w:szCs w:val="24"/>
        </w:rPr>
      </w:pPr>
      <w:hyperlink w:anchor="_Toc485030087" w:history="1">
        <w:r w:rsidR="00490EB2">
          <w:rPr>
            <w:rStyle w:val="af0"/>
            <w:sz w:val="24"/>
            <w:szCs w:val="24"/>
          </w:rPr>
          <w:t>1.</w:t>
        </w:r>
        <w:r w:rsidR="00490EB2">
          <w:rPr>
            <w:rStyle w:val="af0"/>
            <w:rFonts w:hint="eastAsia"/>
            <w:sz w:val="24"/>
            <w:szCs w:val="24"/>
          </w:rPr>
          <w:t>2</w:t>
        </w:r>
        <w:r w:rsidR="00490EB2">
          <w:rPr>
            <w:rStyle w:val="af0"/>
            <w:sz w:val="24"/>
            <w:szCs w:val="24"/>
          </w:rPr>
          <w:t>.1</w:t>
        </w:r>
        <w:r w:rsidR="00490EB2">
          <w:rPr>
            <w:rStyle w:val="af0"/>
            <w:sz w:val="24"/>
            <w:szCs w:val="24"/>
          </w:rPr>
          <w:t>研究</w:t>
        </w:r>
        <w:r w:rsidR="00490EB2">
          <w:rPr>
            <w:rStyle w:val="af0"/>
            <w:rFonts w:hint="eastAsia"/>
            <w:sz w:val="24"/>
            <w:szCs w:val="24"/>
          </w:rPr>
          <w:t>目的</w:t>
        </w:r>
        <w:r w:rsidR="00490EB2">
          <w:rPr>
            <w:sz w:val="24"/>
            <w:szCs w:val="24"/>
          </w:rPr>
          <w:tab/>
        </w:r>
        <w:r w:rsidR="00490EB2">
          <w:rPr>
            <w:sz w:val="24"/>
            <w:szCs w:val="24"/>
          </w:rPr>
          <w:fldChar w:fldCharType="begin" w:fldLock="1"/>
        </w:r>
        <w:r w:rsidR="00490EB2">
          <w:rPr>
            <w:sz w:val="24"/>
            <w:szCs w:val="24"/>
          </w:rPr>
          <w:instrText xml:space="preserve"> PAGEREF _Toc485030087 \h </w:instrText>
        </w:r>
        <w:r w:rsidR="00490EB2">
          <w:rPr>
            <w:sz w:val="24"/>
            <w:szCs w:val="24"/>
          </w:rPr>
        </w:r>
        <w:r w:rsidR="00490EB2">
          <w:rPr>
            <w:sz w:val="24"/>
            <w:szCs w:val="24"/>
          </w:rPr>
          <w:fldChar w:fldCharType="separate"/>
        </w:r>
        <w:r w:rsidR="00490EB2">
          <w:rPr>
            <w:sz w:val="24"/>
            <w:szCs w:val="24"/>
          </w:rPr>
          <w:t>6</w:t>
        </w:r>
        <w:r w:rsidR="00490EB2">
          <w:rPr>
            <w:sz w:val="24"/>
            <w:szCs w:val="24"/>
          </w:rPr>
          <w:fldChar w:fldCharType="end"/>
        </w:r>
      </w:hyperlink>
    </w:p>
    <w:p w14:paraId="5D11D96F" w14:textId="77777777" w:rsidR="00F65476" w:rsidRDefault="004C29F2">
      <w:pPr>
        <w:pStyle w:val="30"/>
        <w:tabs>
          <w:tab w:val="right" w:leader="dot" w:pos="9060"/>
        </w:tabs>
        <w:snapToGrid w:val="0"/>
        <w:spacing w:line="360" w:lineRule="auto"/>
        <w:rPr>
          <w:sz w:val="24"/>
          <w:szCs w:val="24"/>
        </w:rPr>
      </w:pPr>
      <w:hyperlink w:anchor="_Toc485030088" w:history="1">
        <w:r w:rsidR="00490EB2">
          <w:rPr>
            <w:rStyle w:val="af0"/>
            <w:sz w:val="24"/>
            <w:szCs w:val="24"/>
          </w:rPr>
          <w:t>1.</w:t>
        </w:r>
        <w:r w:rsidR="00490EB2">
          <w:rPr>
            <w:rStyle w:val="af0"/>
            <w:rFonts w:hint="eastAsia"/>
            <w:sz w:val="24"/>
            <w:szCs w:val="24"/>
          </w:rPr>
          <w:t>2</w:t>
        </w:r>
        <w:r w:rsidR="00490EB2">
          <w:rPr>
            <w:rStyle w:val="af0"/>
            <w:sz w:val="24"/>
            <w:szCs w:val="24"/>
          </w:rPr>
          <w:t>.2</w:t>
        </w:r>
        <w:r w:rsidR="00490EB2">
          <w:rPr>
            <w:rStyle w:val="af0"/>
            <w:sz w:val="24"/>
            <w:szCs w:val="24"/>
          </w:rPr>
          <w:t>研究</w:t>
        </w:r>
        <w:r w:rsidR="00490EB2">
          <w:rPr>
            <w:rStyle w:val="af0"/>
            <w:rFonts w:hint="eastAsia"/>
            <w:sz w:val="24"/>
            <w:szCs w:val="24"/>
          </w:rPr>
          <w:t>意义</w:t>
        </w:r>
        <w:r w:rsidR="00490EB2">
          <w:rPr>
            <w:sz w:val="24"/>
            <w:szCs w:val="24"/>
          </w:rPr>
          <w:tab/>
        </w:r>
        <w:r w:rsidR="00490EB2">
          <w:rPr>
            <w:sz w:val="24"/>
            <w:szCs w:val="24"/>
          </w:rPr>
          <w:fldChar w:fldCharType="begin" w:fldLock="1"/>
        </w:r>
        <w:r w:rsidR="00490EB2">
          <w:rPr>
            <w:sz w:val="24"/>
            <w:szCs w:val="24"/>
          </w:rPr>
          <w:instrText xml:space="preserve"> PAGEREF _Toc485030088 \h </w:instrText>
        </w:r>
        <w:r w:rsidR="00490EB2">
          <w:rPr>
            <w:sz w:val="24"/>
            <w:szCs w:val="24"/>
          </w:rPr>
        </w:r>
        <w:r w:rsidR="00490EB2">
          <w:rPr>
            <w:sz w:val="24"/>
            <w:szCs w:val="24"/>
          </w:rPr>
          <w:fldChar w:fldCharType="separate"/>
        </w:r>
        <w:r w:rsidR="00490EB2">
          <w:rPr>
            <w:sz w:val="24"/>
            <w:szCs w:val="24"/>
          </w:rPr>
          <w:t>6</w:t>
        </w:r>
        <w:r w:rsidR="00490EB2">
          <w:rPr>
            <w:sz w:val="24"/>
            <w:szCs w:val="24"/>
          </w:rPr>
          <w:fldChar w:fldCharType="end"/>
        </w:r>
      </w:hyperlink>
    </w:p>
    <w:p w14:paraId="10CF6DCA" w14:textId="77777777" w:rsidR="00F65476" w:rsidRDefault="004C29F2">
      <w:pPr>
        <w:pStyle w:val="21"/>
        <w:tabs>
          <w:tab w:val="right" w:leader="dot" w:pos="9060"/>
        </w:tabs>
        <w:snapToGrid w:val="0"/>
        <w:spacing w:line="360" w:lineRule="auto"/>
        <w:rPr>
          <w:sz w:val="24"/>
          <w:szCs w:val="24"/>
        </w:rPr>
      </w:pPr>
      <w:hyperlink w:anchor="_Toc485030089" w:history="1">
        <w:r w:rsidR="00490EB2">
          <w:rPr>
            <w:rStyle w:val="af0"/>
            <w:sz w:val="24"/>
            <w:szCs w:val="24"/>
          </w:rPr>
          <w:t>1.</w:t>
        </w:r>
        <w:r w:rsidR="00490EB2">
          <w:rPr>
            <w:rStyle w:val="af0"/>
            <w:rFonts w:hint="eastAsia"/>
            <w:sz w:val="24"/>
            <w:szCs w:val="24"/>
          </w:rPr>
          <w:t>3</w:t>
        </w:r>
        <w:r w:rsidR="00490EB2">
          <w:rPr>
            <w:rStyle w:val="af0"/>
            <w:rFonts w:hint="eastAsia"/>
            <w:sz w:val="24"/>
            <w:szCs w:val="24"/>
          </w:rPr>
          <w:t>国内外研究现状</w:t>
        </w:r>
        <w:r w:rsidR="00490EB2">
          <w:rPr>
            <w:sz w:val="24"/>
            <w:szCs w:val="24"/>
          </w:rPr>
          <w:tab/>
        </w:r>
        <w:r w:rsidR="00490EB2">
          <w:rPr>
            <w:sz w:val="24"/>
            <w:szCs w:val="24"/>
          </w:rPr>
          <w:fldChar w:fldCharType="begin" w:fldLock="1"/>
        </w:r>
        <w:r w:rsidR="00490EB2">
          <w:rPr>
            <w:sz w:val="24"/>
            <w:szCs w:val="24"/>
          </w:rPr>
          <w:instrText xml:space="preserve"> PAGEREF _Toc485030089 \h </w:instrText>
        </w:r>
        <w:r w:rsidR="00490EB2">
          <w:rPr>
            <w:sz w:val="24"/>
            <w:szCs w:val="24"/>
          </w:rPr>
        </w:r>
        <w:r w:rsidR="00490EB2">
          <w:rPr>
            <w:sz w:val="24"/>
            <w:szCs w:val="24"/>
          </w:rPr>
          <w:fldChar w:fldCharType="separate"/>
        </w:r>
        <w:r w:rsidR="00490EB2">
          <w:rPr>
            <w:sz w:val="24"/>
            <w:szCs w:val="24"/>
          </w:rPr>
          <w:t>8</w:t>
        </w:r>
        <w:r w:rsidR="00490EB2">
          <w:rPr>
            <w:sz w:val="24"/>
            <w:szCs w:val="24"/>
          </w:rPr>
          <w:fldChar w:fldCharType="end"/>
        </w:r>
      </w:hyperlink>
    </w:p>
    <w:p w14:paraId="00B39888" w14:textId="77777777" w:rsidR="00F65476" w:rsidRDefault="004C29F2">
      <w:pPr>
        <w:pStyle w:val="30"/>
        <w:tabs>
          <w:tab w:val="right" w:leader="dot" w:pos="9060"/>
        </w:tabs>
        <w:snapToGrid w:val="0"/>
        <w:spacing w:line="360" w:lineRule="auto"/>
        <w:jc w:val="right"/>
        <w:rPr>
          <w:sz w:val="24"/>
          <w:szCs w:val="24"/>
        </w:rPr>
      </w:pPr>
      <w:hyperlink w:anchor="_Toc485030093" w:history="1">
        <w:r w:rsidR="00490EB2">
          <w:rPr>
            <w:rStyle w:val="af0"/>
            <w:sz w:val="24"/>
            <w:szCs w:val="24"/>
          </w:rPr>
          <w:t>1.</w:t>
        </w:r>
        <w:r w:rsidR="00490EB2">
          <w:rPr>
            <w:rStyle w:val="af0"/>
            <w:rFonts w:hint="eastAsia"/>
            <w:sz w:val="24"/>
            <w:szCs w:val="24"/>
          </w:rPr>
          <w:t>3</w:t>
        </w:r>
        <w:r w:rsidR="00490EB2">
          <w:rPr>
            <w:rStyle w:val="af0"/>
            <w:sz w:val="24"/>
            <w:szCs w:val="24"/>
          </w:rPr>
          <w:t>.1</w:t>
        </w:r>
        <w:r w:rsidR="00490EB2">
          <w:rPr>
            <w:rStyle w:val="af0"/>
            <w:rFonts w:hint="eastAsia"/>
            <w:sz w:val="24"/>
            <w:szCs w:val="24"/>
          </w:rPr>
          <w:t>国外研究现状</w:t>
        </w:r>
        <w:r w:rsidR="00490EB2">
          <w:rPr>
            <w:sz w:val="24"/>
            <w:szCs w:val="24"/>
          </w:rPr>
          <w:tab/>
        </w:r>
        <w:r w:rsidR="00490EB2">
          <w:rPr>
            <w:sz w:val="24"/>
            <w:szCs w:val="24"/>
          </w:rPr>
          <w:fldChar w:fldCharType="begin" w:fldLock="1"/>
        </w:r>
        <w:r w:rsidR="00490EB2">
          <w:rPr>
            <w:sz w:val="24"/>
            <w:szCs w:val="24"/>
          </w:rPr>
          <w:instrText xml:space="preserve"> PAGEREF _Toc485030093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04EF4B16" w14:textId="77777777" w:rsidR="00F65476" w:rsidRDefault="004C29F2">
      <w:pPr>
        <w:pStyle w:val="21"/>
        <w:tabs>
          <w:tab w:val="right" w:leader="dot" w:pos="9060"/>
        </w:tabs>
        <w:snapToGrid w:val="0"/>
        <w:spacing w:line="360" w:lineRule="auto"/>
        <w:ind w:firstLineChars="200" w:firstLine="420"/>
        <w:rPr>
          <w:sz w:val="24"/>
          <w:szCs w:val="24"/>
        </w:rPr>
      </w:pPr>
      <w:hyperlink w:anchor="_Toc485030094" w:history="1">
        <w:r w:rsidR="00490EB2">
          <w:rPr>
            <w:rStyle w:val="af0"/>
            <w:sz w:val="24"/>
            <w:szCs w:val="24"/>
          </w:rPr>
          <w:t>1.3.2</w:t>
        </w:r>
        <w:r w:rsidR="00490EB2">
          <w:rPr>
            <w:rStyle w:val="af0"/>
            <w:rFonts w:hint="eastAsia"/>
            <w:sz w:val="24"/>
            <w:szCs w:val="24"/>
          </w:rPr>
          <w:t>国内研究现状</w:t>
        </w:r>
        <w:r w:rsidR="00490EB2">
          <w:rPr>
            <w:sz w:val="24"/>
            <w:szCs w:val="24"/>
          </w:rPr>
          <w:tab/>
        </w:r>
        <w:r w:rsidR="00490EB2">
          <w:rPr>
            <w:sz w:val="24"/>
            <w:szCs w:val="24"/>
          </w:rPr>
          <w:fldChar w:fldCharType="begin" w:fldLock="1"/>
        </w:r>
        <w:r w:rsidR="00490EB2">
          <w:rPr>
            <w:sz w:val="24"/>
            <w:szCs w:val="24"/>
          </w:rPr>
          <w:instrText xml:space="preserve"> PAGEREF _Toc485030094 \h </w:instrText>
        </w:r>
        <w:r w:rsidR="00490EB2">
          <w:rPr>
            <w:sz w:val="24"/>
            <w:szCs w:val="24"/>
          </w:rPr>
        </w:r>
        <w:r w:rsidR="00490EB2">
          <w:rPr>
            <w:sz w:val="24"/>
            <w:szCs w:val="24"/>
          </w:rPr>
          <w:fldChar w:fldCharType="separate"/>
        </w:r>
        <w:r w:rsidR="00490EB2">
          <w:rPr>
            <w:sz w:val="24"/>
            <w:szCs w:val="24"/>
          </w:rPr>
          <w:t>12</w:t>
        </w:r>
        <w:r w:rsidR="00490EB2">
          <w:rPr>
            <w:sz w:val="24"/>
            <w:szCs w:val="24"/>
          </w:rPr>
          <w:fldChar w:fldCharType="end"/>
        </w:r>
      </w:hyperlink>
    </w:p>
    <w:p w14:paraId="6B204EE0" w14:textId="77777777" w:rsidR="00F65476" w:rsidRDefault="004C29F2">
      <w:pPr>
        <w:pStyle w:val="21"/>
        <w:tabs>
          <w:tab w:val="right" w:leader="dot" w:pos="9060"/>
        </w:tabs>
        <w:snapToGrid w:val="0"/>
        <w:spacing w:line="360" w:lineRule="auto"/>
        <w:rPr>
          <w:sz w:val="24"/>
          <w:szCs w:val="24"/>
        </w:rPr>
      </w:pPr>
      <w:hyperlink w:anchor="_Toc485030092" w:history="1">
        <w:r w:rsidR="00490EB2">
          <w:rPr>
            <w:rStyle w:val="af0"/>
            <w:sz w:val="24"/>
            <w:szCs w:val="24"/>
          </w:rPr>
          <w:t>1.</w:t>
        </w:r>
        <w:r w:rsidR="00490EB2">
          <w:rPr>
            <w:rStyle w:val="af0"/>
            <w:rFonts w:hint="eastAsia"/>
            <w:sz w:val="24"/>
            <w:szCs w:val="24"/>
          </w:rPr>
          <w:t>4</w:t>
        </w:r>
        <w:r w:rsidR="00490EB2">
          <w:rPr>
            <w:rStyle w:val="af0"/>
            <w:rFonts w:hint="eastAsia"/>
            <w:sz w:val="24"/>
            <w:szCs w:val="24"/>
          </w:rPr>
          <w:t>研究方法与技术路线</w:t>
        </w:r>
        <w:r w:rsidR="00490EB2">
          <w:rPr>
            <w:sz w:val="24"/>
            <w:szCs w:val="24"/>
          </w:rPr>
          <w:tab/>
        </w:r>
        <w:r w:rsidR="00490EB2">
          <w:rPr>
            <w:sz w:val="24"/>
            <w:szCs w:val="24"/>
          </w:rPr>
          <w:fldChar w:fldCharType="begin" w:fldLock="1"/>
        </w:r>
        <w:r w:rsidR="00490EB2">
          <w:rPr>
            <w:sz w:val="24"/>
            <w:szCs w:val="24"/>
          </w:rPr>
          <w:instrText xml:space="preserve"> PAGEREF _Toc485030092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517EE270" w14:textId="77777777" w:rsidR="00F65476" w:rsidRDefault="004C29F2">
      <w:pPr>
        <w:pStyle w:val="30"/>
        <w:tabs>
          <w:tab w:val="right" w:leader="dot" w:pos="9060"/>
        </w:tabs>
        <w:snapToGrid w:val="0"/>
        <w:spacing w:line="360" w:lineRule="auto"/>
        <w:rPr>
          <w:sz w:val="24"/>
          <w:szCs w:val="24"/>
        </w:rPr>
      </w:pPr>
      <w:hyperlink w:anchor="_Toc485030093" w:history="1">
        <w:r w:rsidR="00490EB2">
          <w:rPr>
            <w:rStyle w:val="af0"/>
            <w:sz w:val="24"/>
            <w:szCs w:val="24"/>
          </w:rPr>
          <w:t>1.</w:t>
        </w:r>
        <w:r w:rsidR="00490EB2">
          <w:rPr>
            <w:rStyle w:val="af0"/>
            <w:rFonts w:hint="eastAsia"/>
            <w:sz w:val="24"/>
            <w:szCs w:val="24"/>
          </w:rPr>
          <w:t>4</w:t>
        </w:r>
        <w:r w:rsidR="00490EB2">
          <w:rPr>
            <w:rStyle w:val="af0"/>
            <w:sz w:val="24"/>
            <w:szCs w:val="24"/>
          </w:rPr>
          <w:t>.1</w:t>
        </w:r>
        <w:r w:rsidR="00490EB2">
          <w:rPr>
            <w:rStyle w:val="af0"/>
            <w:sz w:val="24"/>
            <w:szCs w:val="24"/>
          </w:rPr>
          <w:t>研究</w:t>
        </w:r>
        <w:r w:rsidR="00490EB2">
          <w:rPr>
            <w:rStyle w:val="af0"/>
            <w:rFonts w:hint="eastAsia"/>
            <w:sz w:val="24"/>
            <w:szCs w:val="24"/>
          </w:rPr>
          <w:t>方法</w:t>
        </w:r>
        <w:r w:rsidR="00490EB2">
          <w:rPr>
            <w:sz w:val="24"/>
            <w:szCs w:val="24"/>
          </w:rPr>
          <w:tab/>
        </w:r>
        <w:r w:rsidR="00490EB2">
          <w:rPr>
            <w:sz w:val="24"/>
            <w:szCs w:val="24"/>
          </w:rPr>
          <w:fldChar w:fldCharType="begin" w:fldLock="1"/>
        </w:r>
        <w:r w:rsidR="00490EB2">
          <w:rPr>
            <w:sz w:val="24"/>
            <w:szCs w:val="24"/>
          </w:rPr>
          <w:instrText xml:space="preserve"> PAGEREF _Toc485030093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0BC1D568" w14:textId="77777777" w:rsidR="00F65476" w:rsidRDefault="004C29F2">
      <w:pPr>
        <w:pStyle w:val="30"/>
        <w:tabs>
          <w:tab w:val="right" w:leader="dot" w:pos="9060"/>
        </w:tabs>
        <w:snapToGrid w:val="0"/>
        <w:spacing w:line="360" w:lineRule="auto"/>
        <w:rPr>
          <w:sz w:val="24"/>
          <w:szCs w:val="24"/>
        </w:rPr>
      </w:pPr>
      <w:hyperlink w:anchor="_Toc485030094" w:history="1">
        <w:r w:rsidR="00490EB2">
          <w:rPr>
            <w:rStyle w:val="af0"/>
            <w:sz w:val="24"/>
            <w:szCs w:val="24"/>
          </w:rPr>
          <w:t>1.</w:t>
        </w:r>
        <w:r w:rsidR="00490EB2">
          <w:rPr>
            <w:rStyle w:val="af0"/>
            <w:rFonts w:hint="eastAsia"/>
            <w:sz w:val="24"/>
            <w:szCs w:val="24"/>
          </w:rPr>
          <w:t>4</w:t>
        </w:r>
        <w:r w:rsidR="00490EB2">
          <w:rPr>
            <w:rStyle w:val="af0"/>
            <w:sz w:val="24"/>
            <w:szCs w:val="24"/>
          </w:rPr>
          <w:t>.2</w:t>
        </w:r>
        <w:r w:rsidR="00490EB2">
          <w:rPr>
            <w:rStyle w:val="af0"/>
            <w:rFonts w:hint="eastAsia"/>
            <w:sz w:val="24"/>
            <w:szCs w:val="24"/>
          </w:rPr>
          <w:t>技术路线</w:t>
        </w:r>
        <w:r w:rsidR="00490EB2">
          <w:rPr>
            <w:sz w:val="24"/>
            <w:szCs w:val="24"/>
          </w:rPr>
          <w:tab/>
        </w:r>
        <w:r w:rsidR="00490EB2">
          <w:rPr>
            <w:sz w:val="24"/>
            <w:szCs w:val="24"/>
          </w:rPr>
          <w:fldChar w:fldCharType="begin" w:fldLock="1"/>
        </w:r>
        <w:r w:rsidR="00490EB2">
          <w:rPr>
            <w:sz w:val="24"/>
            <w:szCs w:val="24"/>
          </w:rPr>
          <w:instrText xml:space="preserve"> PAGEREF _Toc485030094 \h </w:instrText>
        </w:r>
        <w:r w:rsidR="00490EB2">
          <w:rPr>
            <w:sz w:val="24"/>
            <w:szCs w:val="24"/>
          </w:rPr>
        </w:r>
        <w:r w:rsidR="00490EB2">
          <w:rPr>
            <w:sz w:val="24"/>
            <w:szCs w:val="24"/>
          </w:rPr>
          <w:fldChar w:fldCharType="separate"/>
        </w:r>
        <w:r w:rsidR="00490EB2">
          <w:rPr>
            <w:sz w:val="24"/>
            <w:szCs w:val="24"/>
          </w:rPr>
          <w:t>12</w:t>
        </w:r>
        <w:r w:rsidR="00490EB2">
          <w:rPr>
            <w:sz w:val="24"/>
            <w:szCs w:val="24"/>
          </w:rPr>
          <w:fldChar w:fldCharType="end"/>
        </w:r>
      </w:hyperlink>
      <w:bookmarkStart w:id="25" w:name="_Hlt501369491"/>
      <w:bookmarkStart w:id="26" w:name="_Hlt501369492"/>
      <w:bookmarkEnd w:id="25"/>
      <w:bookmarkEnd w:id="26"/>
    </w:p>
    <w:p w14:paraId="2624ADC8" w14:textId="77777777" w:rsidR="00F65476" w:rsidRDefault="004C29F2">
      <w:pPr>
        <w:pStyle w:val="21"/>
        <w:tabs>
          <w:tab w:val="right" w:leader="dot" w:pos="9060"/>
        </w:tabs>
        <w:snapToGrid w:val="0"/>
        <w:spacing w:line="360" w:lineRule="auto"/>
        <w:rPr>
          <w:sz w:val="24"/>
          <w:szCs w:val="24"/>
        </w:rPr>
      </w:pPr>
      <w:hyperlink w:anchor="_Toc485030092" w:history="1">
        <w:r w:rsidR="00490EB2">
          <w:rPr>
            <w:rStyle w:val="af0"/>
            <w:sz w:val="24"/>
            <w:szCs w:val="24"/>
          </w:rPr>
          <w:t>1.</w:t>
        </w:r>
        <w:r w:rsidR="00490EB2">
          <w:rPr>
            <w:rStyle w:val="af0"/>
            <w:rFonts w:hint="eastAsia"/>
            <w:sz w:val="24"/>
            <w:szCs w:val="24"/>
          </w:rPr>
          <w:t>5</w:t>
        </w:r>
        <w:r w:rsidR="00490EB2">
          <w:rPr>
            <w:rStyle w:val="af0"/>
            <w:rFonts w:hint="eastAsia"/>
            <w:sz w:val="24"/>
            <w:szCs w:val="24"/>
          </w:rPr>
          <w:t>主要研究内容</w:t>
        </w:r>
        <w:r w:rsidR="00490EB2">
          <w:rPr>
            <w:sz w:val="24"/>
            <w:szCs w:val="24"/>
          </w:rPr>
          <w:tab/>
        </w:r>
        <w:r w:rsidR="00490EB2">
          <w:rPr>
            <w:sz w:val="24"/>
            <w:szCs w:val="24"/>
          </w:rPr>
          <w:fldChar w:fldCharType="begin" w:fldLock="1"/>
        </w:r>
        <w:r w:rsidR="00490EB2">
          <w:rPr>
            <w:sz w:val="24"/>
            <w:szCs w:val="24"/>
          </w:rPr>
          <w:instrText xml:space="preserve"> PAGEREF _Toc485030092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682B9191" w14:textId="77777777" w:rsidR="00F65476" w:rsidRDefault="004C29F2">
      <w:pPr>
        <w:pStyle w:val="21"/>
        <w:tabs>
          <w:tab w:val="right" w:leader="dot" w:pos="9060"/>
        </w:tabs>
        <w:snapToGrid w:val="0"/>
        <w:spacing w:line="360" w:lineRule="auto"/>
        <w:rPr>
          <w:sz w:val="24"/>
          <w:szCs w:val="24"/>
        </w:rPr>
      </w:pPr>
      <w:hyperlink w:anchor="_Toc485030092" w:history="1">
        <w:r w:rsidR="00490EB2">
          <w:rPr>
            <w:rStyle w:val="af0"/>
            <w:sz w:val="24"/>
            <w:szCs w:val="24"/>
          </w:rPr>
          <w:t>1.</w:t>
        </w:r>
        <w:r w:rsidR="00490EB2">
          <w:rPr>
            <w:rStyle w:val="af0"/>
            <w:rFonts w:hint="eastAsia"/>
            <w:sz w:val="24"/>
            <w:szCs w:val="24"/>
          </w:rPr>
          <w:t>6</w:t>
        </w:r>
        <w:r w:rsidR="00490EB2">
          <w:rPr>
            <w:rStyle w:val="af0"/>
            <w:sz w:val="24"/>
            <w:szCs w:val="24"/>
          </w:rPr>
          <w:t>创新</w:t>
        </w:r>
        <w:r w:rsidR="00490EB2">
          <w:rPr>
            <w:rStyle w:val="af0"/>
            <w:rFonts w:hint="eastAsia"/>
            <w:sz w:val="24"/>
            <w:szCs w:val="24"/>
          </w:rPr>
          <w:t>与</w:t>
        </w:r>
        <w:r w:rsidR="00490EB2">
          <w:rPr>
            <w:rStyle w:val="af0"/>
            <w:sz w:val="24"/>
            <w:szCs w:val="24"/>
          </w:rPr>
          <w:t>不足之处</w:t>
        </w:r>
        <w:r w:rsidR="00490EB2">
          <w:rPr>
            <w:sz w:val="24"/>
            <w:szCs w:val="24"/>
          </w:rPr>
          <w:tab/>
        </w:r>
        <w:r w:rsidR="00490EB2">
          <w:rPr>
            <w:sz w:val="24"/>
            <w:szCs w:val="24"/>
          </w:rPr>
          <w:fldChar w:fldCharType="begin" w:fldLock="1"/>
        </w:r>
        <w:r w:rsidR="00490EB2">
          <w:rPr>
            <w:sz w:val="24"/>
            <w:szCs w:val="24"/>
          </w:rPr>
          <w:instrText xml:space="preserve"> PAGEREF _Toc485030092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6A7C658E" w14:textId="77777777" w:rsidR="00F65476" w:rsidRDefault="004C29F2">
      <w:pPr>
        <w:pStyle w:val="30"/>
        <w:tabs>
          <w:tab w:val="right" w:leader="dot" w:pos="9060"/>
        </w:tabs>
        <w:snapToGrid w:val="0"/>
        <w:spacing w:line="360" w:lineRule="auto"/>
        <w:rPr>
          <w:sz w:val="24"/>
          <w:szCs w:val="24"/>
        </w:rPr>
      </w:pPr>
      <w:hyperlink w:anchor="_Toc485030093" w:history="1">
        <w:r w:rsidR="00490EB2">
          <w:rPr>
            <w:rStyle w:val="af0"/>
            <w:sz w:val="24"/>
            <w:szCs w:val="24"/>
          </w:rPr>
          <w:t>1.</w:t>
        </w:r>
        <w:r w:rsidR="00490EB2">
          <w:rPr>
            <w:rStyle w:val="af0"/>
            <w:rFonts w:hint="eastAsia"/>
            <w:sz w:val="24"/>
            <w:szCs w:val="24"/>
          </w:rPr>
          <w:t>6</w:t>
        </w:r>
        <w:r w:rsidR="00490EB2">
          <w:rPr>
            <w:rStyle w:val="af0"/>
            <w:sz w:val="24"/>
            <w:szCs w:val="24"/>
          </w:rPr>
          <w:t>.1</w:t>
        </w:r>
        <w:r w:rsidR="00490EB2">
          <w:rPr>
            <w:rStyle w:val="af0"/>
            <w:sz w:val="24"/>
            <w:szCs w:val="24"/>
          </w:rPr>
          <w:t>创新</w:t>
        </w:r>
        <w:r w:rsidR="00490EB2">
          <w:rPr>
            <w:rStyle w:val="af0"/>
            <w:rFonts w:hint="eastAsia"/>
            <w:sz w:val="24"/>
            <w:szCs w:val="24"/>
          </w:rPr>
          <w:t>之处</w:t>
        </w:r>
        <w:r w:rsidR="00490EB2">
          <w:rPr>
            <w:sz w:val="24"/>
            <w:szCs w:val="24"/>
          </w:rPr>
          <w:tab/>
        </w:r>
        <w:r w:rsidR="00490EB2">
          <w:rPr>
            <w:sz w:val="24"/>
            <w:szCs w:val="24"/>
          </w:rPr>
          <w:fldChar w:fldCharType="begin" w:fldLock="1"/>
        </w:r>
        <w:r w:rsidR="00490EB2">
          <w:rPr>
            <w:sz w:val="24"/>
            <w:szCs w:val="24"/>
          </w:rPr>
          <w:instrText xml:space="preserve"> PAGEREF _Toc485030093 \h </w:instrText>
        </w:r>
        <w:r w:rsidR="00490EB2">
          <w:rPr>
            <w:sz w:val="24"/>
            <w:szCs w:val="24"/>
          </w:rPr>
        </w:r>
        <w:r w:rsidR="00490EB2">
          <w:rPr>
            <w:sz w:val="24"/>
            <w:szCs w:val="24"/>
          </w:rPr>
          <w:fldChar w:fldCharType="separate"/>
        </w:r>
        <w:r w:rsidR="00490EB2">
          <w:rPr>
            <w:sz w:val="24"/>
            <w:szCs w:val="24"/>
          </w:rPr>
          <w:t>11</w:t>
        </w:r>
        <w:r w:rsidR="00490EB2">
          <w:rPr>
            <w:sz w:val="24"/>
            <w:szCs w:val="24"/>
          </w:rPr>
          <w:fldChar w:fldCharType="end"/>
        </w:r>
      </w:hyperlink>
    </w:p>
    <w:p w14:paraId="4150D86B" w14:textId="77777777" w:rsidR="00F65476" w:rsidRDefault="004C29F2">
      <w:pPr>
        <w:pStyle w:val="30"/>
        <w:tabs>
          <w:tab w:val="right" w:leader="dot" w:pos="9060"/>
        </w:tabs>
        <w:snapToGrid w:val="0"/>
        <w:spacing w:line="360" w:lineRule="auto"/>
        <w:rPr>
          <w:sz w:val="24"/>
          <w:szCs w:val="24"/>
        </w:rPr>
      </w:pPr>
      <w:hyperlink w:anchor="_Toc485030094" w:history="1">
        <w:r w:rsidR="00490EB2">
          <w:rPr>
            <w:rStyle w:val="af0"/>
            <w:sz w:val="24"/>
            <w:szCs w:val="24"/>
          </w:rPr>
          <w:t>1.</w:t>
        </w:r>
        <w:r w:rsidR="00490EB2">
          <w:rPr>
            <w:rStyle w:val="af0"/>
            <w:rFonts w:hint="eastAsia"/>
            <w:sz w:val="24"/>
            <w:szCs w:val="24"/>
          </w:rPr>
          <w:t>6</w:t>
        </w:r>
        <w:r w:rsidR="00490EB2">
          <w:rPr>
            <w:rStyle w:val="af0"/>
            <w:sz w:val="24"/>
            <w:szCs w:val="24"/>
          </w:rPr>
          <w:t>.2</w:t>
        </w:r>
        <w:r w:rsidR="00490EB2">
          <w:rPr>
            <w:rStyle w:val="af0"/>
            <w:sz w:val="24"/>
            <w:szCs w:val="24"/>
          </w:rPr>
          <w:t>不足之处</w:t>
        </w:r>
        <w:r w:rsidR="00490EB2">
          <w:rPr>
            <w:sz w:val="24"/>
            <w:szCs w:val="24"/>
          </w:rPr>
          <w:tab/>
        </w:r>
        <w:r w:rsidR="00490EB2">
          <w:rPr>
            <w:sz w:val="24"/>
            <w:szCs w:val="24"/>
          </w:rPr>
          <w:fldChar w:fldCharType="begin" w:fldLock="1"/>
        </w:r>
        <w:r w:rsidR="00490EB2">
          <w:rPr>
            <w:sz w:val="24"/>
            <w:szCs w:val="24"/>
          </w:rPr>
          <w:instrText xml:space="preserve"> PAGEREF _Toc485030094 \h </w:instrText>
        </w:r>
        <w:r w:rsidR="00490EB2">
          <w:rPr>
            <w:sz w:val="24"/>
            <w:szCs w:val="24"/>
          </w:rPr>
        </w:r>
        <w:r w:rsidR="00490EB2">
          <w:rPr>
            <w:sz w:val="24"/>
            <w:szCs w:val="24"/>
          </w:rPr>
          <w:fldChar w:fldCharType="separate"/>
        </w:r>
        <w:r w:rsidR="00490EB2">
          <w:rPr>
            <w:sz w:val="24"/>
            <w:szCs w:val="24"/>
          </w:rPr>
          <w:t>12</w:t>
        </w:r>
        <w:r w:rsidR="00490EB2">
          <w:rPr>
            <w:sz w:val="24"/>
            <w:szCs w:val="24"/>
          </w:rPr>
          <w:fldChar w:fldCharType="end"/>
        </w:r>
      </w:hyperlink>
    </w:p>
    <w:p w14:paraId="558B66EC" w14:textId="77777777" w:rsidR="00F65476" w:rsidRDefault="004C29F2">
      <w:pPr>
        <w:pStyle w:val="10"/>
        <w:tabs>
          <w:tab w:val="right" w:leader="dot" w:pos="9060"/>
        </w:tabs>
        <w:snapToGrid w:val="0"/>
        <w:spacing w:line="360" w:lineRule="auto"/>
        <w:rPr>
          <w:sz w:val="24"/>
          <w:szCs w:val="24"/>
        </w:rPr>
      </w:pPr>
      <w:hyperlink w:anchor="_Toc485030104" w:history="1">
        <w:r w:rsidR="00490EB2">
          <w:rPr>
            <w:rStyle w:val="af0"/>
            <w:rFonts w:hint="eastAsia"/>
            <w:b/>
            <w:sz w:val="24"/>
            <w:szCs w:val="24"/>
          </w:rPr>
          <w:t>2</w:t>
        </w:r>
        <w:r w:rsidR="00490EB2">
          <w:rPr>
            <w:rStyle w:val="af0"/>
            <w:b/>
            <w:sz w:val="24"/>
            <w:szCs w:val="24"/>
          </w:rPr>
          <w:t>农业指数类保险产品设计的特点与技术难题</w:t>
        </w:r>
        <w:r w:rsidR="00490EB2">
          <w:rPr>
            <w:sz w:val="24"/>
            <w:szCs w:val="24"/>
          </w:rPr>
          <w:tab/>
        </w:r>
        <w:r w:rsidR="00490EB2">
          <w:rPr>
            <w:sz w:val="24"/>
            <w:szCs w:val="24"/>
          </w:rPr>
          <w:fldChar w:fldCharType="begin" w:fldLock="1"/>
        </w:r>
        <w:r w:rsidR="00490EB2">
          <w:rPr>
            <w:sz w:val="24"/>
            <w:szCs w:val="24"/>
          </w:rPr>
          <w:instrText xml:space="preserve"> PAGEREF _Toc485030104 \h </w:instrText>
        </w:r>
        <w:r w:rsidR="00490EB2">
          <w:rPr>
            <w:sz w:val="24"/>
            <w:szCs w:val="24"/>
          </w:rPr>
        </w:r>
        <w:r w:rsidR="00490EB2">
          <w:rPr>
            <w:sz w:val="24"/>
            <w:szCs w:val="24"/>
          </w:rPr>
          <w:fldChar w:fldCharType="separate"/>
        </w:r>
        <w:r w:rsidR="00490EB2">
          <w:rPr>
            <w:sz w:val="24"/>
            <w:szCs w:val="24"/>
          </w:rPr>
          <w:t>31</w:t>
        </w:r>
        <w:r w:rsidR="00490EB2">
          <w:rPr>
            <w:sz w:val="24"/>
            <w:szCs w:val="24"/>
          </w:rPr>
          <w:fldChar w:fldCharType="end"/>
        </w:r>
      </w:hyperlink>
    </w:p>
    <w:p w14:paraId="5FF854B5" w14:textId="77777777" w:rsidR="00F65476" w:rsidRDefault="004C29F2">
      <w:pPr>
        <w:pStyle w:val="10"/>
        <w:tabs>
          <w:tab w:val="right" w:leader="dot" w:pos="9060"/>
        </w:tabs>
        <w:snapToGrid w:val="0"/>
        <w:spacing w:line="360" w:lineRule="auto"/>
        <w:rPr>
          <w:sz w:val="24"/>
          <w:szCs w:val="24"/>
        </w:rPr>
      </w:pPr>
      <w:hyperlink w:anchor="_Toc485030116" w:history="1">
        <w:r w:rsidR="00490EB2">
          <w:rPr>
            <w:rStyle w:val="af0"/>
            <w:rFonts w:hint="eastAsia"/>
            <w:b/>
            <w:sz w:val="24"/>
            <w:szCs w:val="24"/>
          </w:rPr>
          <w:t>3</w:t>
        </w:r>
        <w:r w:rsidR="00490EB2">
          <w:rPr>
            <w:rStyle w:val="af0"/>
            <w:rFonts w:hint="eastAsia"/>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_Toc485030116 \h </w:instrText>
        </w:r>
        <w:r w:rsidR="00490EB2">
          <w:rPr>
            <w:sz w:val="24"/>
            <w:szCs w:val="24"/>
          </w:rPr>
        </w:r>
        <w:r w:rsidR="00490EB2">
          <w:rPr>
            <w:sz w:val="24"/>
            <w:szCs w:val="24"/>
          </w:rPr>
          <w:fldChar w:fldCharType="separate"/>
        </w:r>
        <w:r w:rsidR="00490EB2">
          <w:rPr>
            <w:sz w:val="24"/>
            <w:szCs w:val="24"/>
          </w:rPr>
          <w:t>44</w:t>
        </w:r>
        <w:r w:rsidR="00490EB2">
          <w:rPr>
            <w:sz w:val="24"/>
            <w:szCs w:val="24"/>
          </w:rPr>
          <w:fldChar w:fldCharType="end"/>
        </w:r>
      </w:hyperlink>
    </w:p>
    <w:p w14:paraId="54D68FF3" w14:textId="77777777" w:rsidR="00F65476" w:rsidRDefault="004C29F2">
      <w:pPr>
        <w:pStyle w:val="10"/>
        <w:tabs>
          <w:tab w:val="right" w:leader="dot" w:pos="9060"/>
        </w:tabs>
        <w:snapToGrid w:val="0"/>
        <w:spacing w:line="360" w:lineRule="auto"/>
        <w:rPr>
          <w:sz w:val="24"/>
          <w:szCs w:val="24"/>
        </w:rPr>
      </w:pPr>
      <w:hyperlink w:anchor="_Toc485030125" w:history="1">
        <w:r w:rsidR="00490EB2">
          <w:rPr>
            <w:rStyle w:val="af0"/>
            <w:rFonts w:hint="eastAsia"/>
            <w:b/>
            <w:sz w:val="24"/>
            <w:szCs w:val="24"/>
          </w:rPr>
          <w:t>4</w:t>
        </w:r>
        <w:r w:rsidR="00490EB2">
          <w:rPr>
            <w:rStyle w:val="af0"/>
            <w:rFonts w:hint="eastAsia"/>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_Toc485030125 \h </w:instrText>
        </w:r>
        <w:r w:rsidR="00490EB2">
          <w:rPr>
            <w:sz w:val="24"/>
            <w:szCs w:val="24"/>
          </w:rPr>
        </w:r>
        <w:r w:rsidR="00490EB2">
          <w:rPr>
            <w:sz w:val="24"/>
            <w:szCs w:val="24"/>
          </w:rPr>
          <w:fldChar w:fldCharType="separate"/>
        </w:r>
        <w:r w:rsidR="00490EB2">
          <w:rPr>
            <w:sz w:val="24"/>
            <w:szCs w:val="24"/>
          </w:rPr>
          <w:t>52</w:t>
        </w:r>
        <w:r w:rsidR="00490EB2">
          <w:rPr>
            <w:sz w:val="24"/>
            <w:szCs w:val="24"/>
          </w:rPr>
          <w:fldChar w:fldCharType="end"/>
        </w:r>
      </w:hyperlink>
    </w:p>
    <w:p w14:paraId="465D4235" w14:textId="77777777" w:rsidR="00F65476" w:rsidRDefault="004C29F2">
      <w:pPr>
        <w:pStyle w:val="10"/>
        <w:tabs>
          <w:tab w:val="right" w:leader="dot" w:pos="9060"/>
        </w:tabs>
        <w:snapToGrid w:val="0"/>
        <w:spacing w:line="360" w:lineRule="auto"/>
        <w:rPr>
          <w:sz w:val="24"/>
          <w:szCs w:val="24"/>
        </w:rPr>
      </w:pPr>
      <w:hyperlink w:anchor="_Toc485030135" w:history="1">
        <w:r w:rsidR="00490EB2">
          <w:rPr>
            <w:rStyle w:val="af0"/>
            <w:rFonts w:hint="eastAsia"/>
            <w:b/>
            <w:sz w:val="24"/>
            <w:szCs w:val="24"/>
          </w:rPr>
          <w:t>5</w:t>
        </w:r>
        <w:r w:rsidR="00490EB2">
          <w:rPr>
            <w:rStyle w:val="af0"/>
            <w:rFonts w:hint="eastAsia"/>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_Toc485030135 \h </w:instrText>
        </w:r>
        <w:r w:rsidR="00490EB2">
          <w:rPr>
            <w:sz w:val="24"/>
            <w:szCs w:val="24"/>
          </w:rPr>
        </w:r>
        <w:r w:rsidR="00490EB2">
          <w:rPr>
            <w:sz w:val="24"/>
            <w:szCs w:val="24"/>
          </w:rPr>
          <w:fldChar w:fldCharType="separate"/>
        </w:r>
        <w:r w:rsidR="00490EB2">
          <w:rPr>
            <w:sz w:val="24"/>
            <w:szCs w:val="24"/>
          </w:rPr>
          <w:t>67</w:t>
        </w:r>
        <w:r w:rsidR="00490EB2">
          <w:rPr>
            <w:sz w:val="24"/>
            <w:szCs w:val="24"/>
          </w:rPr>
          <w:fldChar w:fldCharType="end"/>
        </w:r>
      </w:hyperlink>
    </w:p>
    <w:p w14:paraId="02C1B86F" w14:textId="77777777" w:rsidR="00F65476" w:rsidRDefault="004C29F2">
      <w:pPr>
        <w:pStyle w:val="10"/>
        <w:tabs>
          <w:tab w:val="right" w:leader="dot" w:pos="9060"/>
        </w:tabs>
        <w:snapToGrid w:val="0"/>
        <w:spacing w:line="360" w:lineRule="auto"/>
        <w:rPr>
          <w:sz w:val="24"/>
          <w:szCs w:val="24"/>
        </w:rPr>
      </w:pPr>
      <w:hyperlink w:anchor="_Toc485030152" w:history="1">
        <w:r w:rsidR="00490EB2">
          <w:rPr>
            <w:rStyle w:val="af0"/>
            <w:rFonts w:hint="eastAsia"/>
            <w:b/>
            <w:sz w:val="24"/>
            <w:szCs w:val="24"/>
          </w:rPr>
          <w:t>6</w:t>
        </w:r>
        <w:r w:rsidR="00490EB2">
          <w:rPr>
            <w:rStyle w:val="af0"/>
            <w:rFonts w:hint="eastAsia"/>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_Toc485030152 \h </w:instrText>
        </w:r>
        <w:r w:rsidR="00490EB2">
          <w:rPr>
            <w:sz w:val="24"/>
            <w:szCs w:val="24"/>
          </w:rPr>
        </w:r>
        <w:r w:rsidR="00490EB2">
          <w:rPr>
            <w:sz w:val="24"/>
            <w:szCs w:val="24"/>
          </w:rPr>
          <w:fldChar w:fldCharType="separate"/>
        </w:r>
        <w:r w:rsidR="00490EB2">
          <w:rPr>
            <w:sz w:val="24"/>
            <w:szCs w:val="24"/>
          </w:rPr>
          <w:t>81</w:t>
        </w:r>
        <w:r w:rsidR="00490EB2">
          <w:rPr>
            <w:sz w:val="24"/>
            <w:szCs w:val="24"/>
          </w:rPr>
          <w:fldChar w:fldCharType="end"/>
        </w:r>
      </w:hyperlink>
    </w:p>
    <w:p w14:paraId="5CCD313F" w14:textId="77777777" w:rsidR="00F65476" w:rsidRDefault="004C29F2">
      <w:pPr>
        <w:pStyle w:val="10"/>
        <w:tabs>
          <w:tab w:val="right" w:leader="dot" w:pos="9060"/>
        </w:tabs>
        <w:snapToGrid w:val="0"/>
        <w:spacing w:line="360" w:lineRule="auto"/>
        <w:rPr>
          <w:sz w:val="24"/>
          <w:szCs w:val="24"/>
        </w:rPr>
      </w:pPr>
      <w:hyperlink w:anchor="_Toc485030167" w:history="1">
        <w:r w:rsidR="00490EB2">
          <w:rPr>
            <w:rStyle w:val="af0"/>
            <w:rFonts w:hint="eastAsia"/>
            <w:b/>
            <w:sz w:val="24"/>
            <w:szCs w:val="24"/>
          </w:rPr>
          <w:t>7</w:t>
        </w:r>
        <w:r w:rsidR="00490EB2">
          <w:rPr>
            <w:rStyle w:val="af0"/>
            <w:rFonts w:hint="eastAsia"/>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_Toc485030167 \h </w:instrText>
        </w:r>
        <w:r w:rsidR="00490EB2">
          <w:rPr>
            <w:sz w:val="24"/>
            <w:szCs w:val="24"/>
          </w:rPr>
        </w:r>
        <w:r w:rsidR="00490EB2">
          <w:rPr>
            <w:sz w:val="24"/>
            <w:szCs w:val="24"/>
          </w:rPr>
          <w:fldChar w:fldCharType="separate"/>
        </w:r>
        <w:r w:rsidR="00490EB2">
          <w:rPr>
            <w:sz w:val="24"/>
            <w:szCs w:val="24"/>
          </w:rPr>
          <w:t>96</w:t>
        </w:r>
        <w:r w:rsidR="00490EB2">
          <w:rPr>
            <w:sz w:val="24"/>
            <w:szCs w:val="24"/>
          </w:rPr>
          <w:fldChar w:fldCharType="end"/>
        </w:r>
      </w:hyperlink>
    </w:p>
    <w:p w14:paraId="46E71D33" w14:textId="77777777" w:rsidR="00F65476" w:rsidRDefault="004C29F2">
      <w:pPr>
        <w:pStyle w:val="10"/>
        <w:tabs>
          <w:tab w:val="right" w:leader="dot" w:pos="9060"/>
        </w:tabs>
        <w:snapToGrid w:val="0"/>
        <w:spacing w:line="360" w:lineRule="auto"/>
        <w:rPr>
          <w:sz w:val="24"/>
          <w:szCs w:val="24"/>
        </w:rPr>
      </w:pPr>
      <w:hyperlink w:anchor="_Toc485030190" w:history="1">
        <w:r w:rsidR="00490EB2">
          <w:rPr>
            <w:rStyle w:val="af0"/>
            <w:rFonts w:hint="eastAsia"/>
            <w:b/>
            <w:sz w:val="24"/>
            <w:szCs w:val="24"/>
          </w:rPr>
          <w:t>8</w:t>
        </w:r>
        <w:r w:rsidR="00490EB2">
          <w:rPr>
            <w:rStyle w:val="af0"/>
            <w:b/>
            <w:sz w:val="24"/>
            <w:szCs w:val="24"/>
          </w:rPr>
          <w:t>研究</w:t>
        </w:r>
        <w:r w:rsidR="00490EB2">
          <w:rPr>
            <w:sz w:val="24"/>
            <w:szCs w:val="24"/>
          </w:rPr>
          <w:tab/>
        </w:r>
        <w:r w:rsidR="00490EB2">
          <w:rPr>
            <w:sz w:val="24"/>
            <w:szCs w:val="24"/>
          </w:rPr>
          <w:fldChar w:fldCharType="begin" w:fldLock="1"/>
        </w:r>
        <w:r w:rsidR="00490EB2">
          <w:rPr>
            <w:sz w:val="24"/>
            <w:szCs w:val="24"/>
          </w:rPr>
          <w:instrText xml:space="preserve"> PAGEREF _Toc485030190 \h </w:instrText>
        </w:r>
        <w:r w:rsidR="00490EB2">
          <w:rPr>
            <w:sz w:val="24"/>
            <w:szCs w:val="24"/>
          </w:rPr>
        </w:r>
        <w:r w:rsidR="00490EB2">
          <w:rPr>
            <w:sz w:val="24"/>
            <w:szCs w:val="24"/>
          </w:rPr>
          <w:fldChar w:fldCharType="separate"/>
        </w:r>
        <w:r w:rsidR="00490EB2">
          <w:rPr>
            <w:sz w:val="24"/>
            <w:szCs w:val="24"/>
          </w:rPr>
          <w:t>113</w:t>
        </w:r>
        <w:r w:rsidR="00490EB2">
          <w:rPr>
            <w:sz w:val="24"/>
            <w:szCs w:val="24"/>
          </w:rPr>
          <w:fldChar w:fldCharType="end"/>
        </w:r>
      </w:hyperlink>
    </w:p>
    <w:p w14:paraId="2B57F9CE" w14:textId="77777777" w:rsidR="00F65476" w:rsidRDefault="004C29F2">
      <w:pPr>
        <w:pStyle w:val="10"/>
        <w:tabs>
          <w:tab w:val="right" w:leader="dot" w:pos="9060"/>
        </w:tabs>
        <w:snapToGrid w:val="0"/>
        <w:spacing w:line="360" w:lineRule="auto"/>
        <w:rPr>
          <w:sz w:val="24"/>
          <w:szCs w:val="24"/>
        </w:rPr>
      </w:pPr>
      <w:hyperlink w:anchor="_Toc485030193" w:history="1">
        <w:r w:rsidR="00490EB2">
          <w:rPr>
            <w:rStyle w:val="af0"/>
            <w:b/>
            <w:sz w:val="24"/>
            <w:szCs w:val="24"/>
          </w:rPr>
          <w:t>参考文献</w:t>
        </w:r>
        <w:r w:rsidR="00490EB2">
          <w:rPr>
            <w:sz w:val="24"/>
            <w:szCs w:val="24"/>
          </w:rPr>
          <w:tab/>
        </w:r>
        <w:r w:rsidR="00490EB2">
          <w:rPr>
            <w:sz w:val="24"/>
            <w:szCs w:val="24"/>
          </w:rPr>
          <w:fldChar w:fldCharType="begin" w:fldLock="1"/>
        </w:r>
        <w:r w:rsidR="00490EB2">
          <w:rPr>
            <w:sz w:val="24"/>
            <w:szCs w:val="24"/>
          </w:rPr>
          <w:instrText xml:space="preserve"> PAGEREF _Toc485030193 \h </w:instrText>
        </w:r>
        <w:r w:rsidR="00490EB2">
          <w:rPr>
            <w:sz w:val="24"/>
            <w:szCs w:val="24"/>
          </w:rPr>
        </w:r>
        <w:r w:rsidR="00490EB2">
          <w:rPr>
            <w:sz w:val="24"/>
            <w:szCs w:val="24"/>
          </w:rPr>
          <w:fldChar w:fldCharType="separate"/>
        </w:r>
        <w:r w:rsidR="00490EB2">
          <w:rPr>
            <w:sz w:val="24"/>
            <w:szCs w:val="24"/>
          </w:rPr>
          <w:t>119</w:t>
        </w:r>
        <w:r w:rsidR="00490EB2">
          <w:rPr>
            <w:sz w:val="24"/>
            <w:szCs w:val="24"/>
          </w:rPr>
          <w:fldChar w:fldCharType="end"/>
        </w:r>
      </w:hyperlink>
    </w:p>
    <w:p w14:paraId="69172A3A" w14:textId="77777777" w:rsidR="00F65476" w:rsidRDefault="004C29F2">
      <w:pPr>
        <w:pStyle w:val="10"/>
        <w:tabs>
          <w:tab w:val="right" w:leader="dot" w:pos="9060"/>
        </w:tabs>
        <w:snapToGrid w:val="0"/>
        <w:spacing w:line="360" w:lineRule="auto"/>
        <w:rPr>
          <w:sz w:val="24"/>
          <w:szCs w:val="24"/>
        </w:rPr>
      </w:pPr>
      <w:hyperlink w:anchor="_Toc485030194" w:history="1">
        <w:r w:rsidR="00490EB2">
          <w:rPr>
            <w:rStyle w:val="af0"/>
            <w:rFonts w:hint="eastAsia"/>
            <w:b/>
            <w:sz w:val="24"/>
            <w:szCs w:val="24"/>
          </w:rPr>
          <w:t>附录</w:t>
        </w:r>
        <w:r w:rsidR="00490EB2">
          <w:rPr>
            <w:sz w:val="24"/>
            <w:szCs w:val="24"/>
          </w:rPr>
          <w:tab/>
        </w:r>
        <w:r w:rsidR="00490EB2">
          <w:rPr>
            <w:sz w:val="24"/>
            <w:szCs w:val="24"/>
          </w:rPr>
          <w:fldChar w:fldCharType="begin" w:fldLock="1"/>
        </w:r>
        <w:r w:rsidR="00490EB2">
          <w:rPr>
            <w:sz w:val="24"/>
            <w:szCs w:val="24"/>
          </w:rPr>
          <w:instrText xml:space="preserve"> PAGEREF _Toc485030194 \h </w:instrText>
        </w:r>
        <w:r w:rsidR="00490EB2">
          <w:rPr>
            <w:sz w:val="24"/>
            <w:szCs w:val="24"/>
          </w:rPr>
        </w:r>
        <w:r w:rsidR="00490EB2">
          <w:rPr>
            <w:sz w:val="24"/>
            <w:szCs w:val="24"/>
          </w:rPr>
          <w:fldChar w:fldCharType="separate"/>
        </w:r>
        <w:r w:rsidR="00490EB2">
          <w:rPr>
            <w:sz w:val="24"/>
            <w:szCs w:val="24"/>
          </w:rPr>
          <w:t>131</w:t>
        </w:r>
        <w:r w:rsidR="00490EB2">
          <w:rPr>
            <w:sz w:val="24"/>
            <w:szCs w:val="24"/>
          </w:rPr>
          <w:fldChar w:fldCharType="end"/>
        </w:r>
      </w:hyperlink>
    </w:p>
    <w:p w14:paraId="38BBDD78" w14:textId="77777777" w:rsidR="00F65476" w:rsidRDefault="004C29F2">
      <w:pPr>
        <w:pStyle w:val="10"/>
        <w:tabs>
          <w:tab w:val="right" w:leader="dot" w:pos="9060"/>
        </w:tabs>
        <w:snapToGrid w:val="0"/>
        <w:spacing w:line="360" w:lineRule="auto"/>
        <w:rPr>
          <w:sz w:val="24"/>
          <w:szCs w:val="24"/>
        </w:rPr>
      </w:pPr>
      <w:hyperlink w:anchor="_Toc485030194" w:history="1">
        <w:r w:rsidR="00490EB2">
          <w:rPr>
            <w:rStyle w:val="af0"/>
            <w:b/>
            <w:sz w:val="24"/>
            <w:szCs w:val="24"/>
          </w:rPr>
          <w:t>致谢</w:t>
        </w:r>
        <w:r w:rsidR="00490EB2">
          <w:rPr>
            <w:sz w:val="24"/>
            <w:szCs w:val="24"/>
          </w:rPr>
          <w:tab/>
        </w:r>
        <w:r w:rsidR="00490EB2">
          <w:rPr>
            <w:sz w:val="24"/>
            <w:szCs w:val="24"/>
          </w:rPr>
          <w:fldChar w:fldCharType="begin" w:fldLock="1"/>
        </w:r>
        <w:r w:rsidR="00490EB2">
          <w:rPr>
            <w:sz w:val="24"/>
            <w:szCs w:val="24"/>
          </w:rPr>
          <w:instrText xml:space="preserve"> PAGEREF _Toc485030194 \h </w:instrText>
        </w:r>
        <w:r w:rsidR="00490EB2">
          <w:rPr>
            <w:sz w:val="24"/>
            <w:szCs w:val="24"/>
          </w:rPr>
        </w:r>
        <w:r w:rsidR="00490EB2">
          <w:rPr>
            <w:sz w:val="24"/>
            <w:szCs w:val="24"/>
          </w:rPr>
          <w:fldChar w:fldCharType="separate"/>
        </w:r>
        <w:r w:rsidR="00490EB2">
          <w:rPr>
            <w:sz w:val="24"/>
            <w:szCs w:val="24"/>
          </w:rPr>
          <w:t>131</w:t>
        </w:r>
        <w:r w:rsidR="00490EB2">
          <w:rPr>
            <w:sz w:val="24"/>
            <w:szCs w:val="24"/>
          </w:rPr>
          <w:fldChar w:fldCharType="end"/>
        </w:r>
      </w:hyperlink>
    </w:p>
    <w:p w14:paraId="1A2C1BBD" w14:textId="77777777" w:rsidR="00F65476" w:rsidRDefault="004C29F2">
      <w:pPr>
        <w:pStyle w:val="10"/>
        <w:tabs>
          <w:tab w:val="right" w:leader="dot" w:pos="9060"/>
        </w:tabs>
        <w:snapToGrid w:val="0"/>
        <w:spacing w:line="360" w:lineRule="auto"/>
        <w:rPr>
          <w:b/>
          <w:sz w:val="24"/>
          <w:szCs w:val="24"/>
        </w:rPr>
      </w:pPr>
      <w:hyperlink w:anchor="_Toc485030195" w:history="1">
        <w:r w:rsidR="00490EB2">
          <w:rPr>
            <w:rStyle w:val="af0"/>
            <w:b/>
            <w:sz w:val="24"/>
            <w:szCs w:val="24"/>
          </w:rPr>
          <w:t>攻读</w:t>
        </w:r>
        <w:r w:rsidR="00490EB2">
          <w:rPr>
            <w:rStyle w:val="af0"/>
            <w:rFonts w:hint="eastAsia"/>
            <w:b/>
            <w:sz w:val="24"/>
            <w:szCs w:val="24"/>
          </w:rPr>
          <w:t>硕士</w:t>
        </w:r>
        <w:r w:rsidR="00490EB2">
          <w:rPr>
            <w:rStyle w:val="af0"/>
            <w:b/>
            <w:sz w:val="24"/>
            <w:szCs w:val="24"/>
          </w:rPr>
          <w:t>学位期间取得的学术成果</w:t>
        </w:r>
        <w:r w:rsidR="00490EB2">
          <w:rPr>
            <w:sz w:val="24"/>
            <w:szCs w:val="24"/>
          </w:rPr>
          <w:tab/>
        </w:r>
        <w:r w:rsidR="00490EB2">
          <w:rPr>
            <w:sz w:val="24"/>
            <w:szCs w:val="24"/>
          </w:rPr>
          <w:fldChar w:fldCharType="begin" w:fldLock="1"/>
        </w:r>
        <w:r w:rsidR="00490EB2">
          <w:rPr>
            <w:sz w:val="24"/>
            <w:szCs w:val="24"/>
          </w:rPr>
          <w:instrText xml:space="preserve"> PAGEREF _Toc485030195 \h </w:instrText>
        </w:r>
        <w:r w:rsidR="00490EB2">
          <w:rPr>
            <w:sz w:val="24"/>
            <w:szCs w:val="24"/>
          </w:rPr>
        </w:r>
        <w:r w:rsidR="00490EB2">
          <w:rPr>
            <w:sz w:val="24"/>
            <w:szCs w:val="24"/>
          </w:rPr>
          <w:fldChar w:fldCharType="separate"/>
        </w:r>
        <w:r w:rsidR="00490EB2">
          <w:rPr>
            <w:sz w:val="24"/>
            <w:szCs w:val="24"/>
          </w:rPr>
          <w:t>133</w:t>
        </w:r>
        <w:r w:rsidR="00490EB2">
          <w:rPr>
            <w:sz w:val="24"/>
            <w:szCs w:val="24"/>
          </w:rPr>
          <w:fldChar w:fldCharType="end"/>
        </w:r>
      </w:hyperlink>
      <w:r w:rsidR="00490EB2">
        <w:rPr>
          <w:b/>
          <w:sz w:val="24"/>
          <w:szCs w:val="24"/>
        </w:rPr>
        <w:fldChar w:fldCharType="end"/>
      </w:r>
      <w:r w:rsidR="00490EB2">
        <w:rPr>
          <w:sz w:val="24"/>
          <w:szCs w:val="24"/>
        </w:rPr>
        <w:fldChar w:fldCharType="end"/>
      </w:r>
      <w:r w:rsidR="00490EB2">
        <w:rPr>
          <w:b/>
          <w:sz w:val="24"/>
          <w:szCs w:val="24"/>
        </w:rPr>
        <w:fldChar w:fldCharType="end"/>
      </w:r>
      <w:commentRangeEnd w:id="21"/>
      <w:r w:rsidR="00490EB2">
        <w:rPr>
          <w:rStyle w:val="af1"/>
        </w:rPr>
        <w:commentReference w:id="21"/>
      </w:r>
    </w:p>
    <w:p w14:paraId="52DA80F6" w14:textId="77777777" w:rsidR="00F65476" w:rsidRDefault="00F65476"/>
    <w:p w14:paraId="23924478" w14:textId="77777777" w:rsidR="00F65476" w:rsidRDefault="00F65476">
      <w:pPr>
        <w:adjustRightInd w:val="0"/>
        <w:snapToGrid w:val="0"/>
        <w:spacing w:line="360" w:lineRule="auto"/>
        <w:jc w:val="center"/>
        <w:rPr>
          <w:b/>
          <w:sz w:val="24"/>
          <w:szCs w:val="24"/>
        </w:rPr>
      </w:pPr>
    </w:p>
    <w:p w14:paraId="3D598709" w14:textId="77777777" w:rsidR="00F65476" w:rsidRDefault="00490EB2">
      <w:pPr>
        <w:adjustRightInd w:val="0"/>
        <w:snapToGrid w:val="0"/>
        <w:spacing w:line="360" w:lineRule="auto"/>
        <w:jc w:val="center"/>
        <w:rPr>
          <w:rFonts w:ascii="黑体" w:eastAsia="黑体" w:hAnsi="黑体"/>
          <w:b/>
          <w:color w:val="000000"/>
          <w:sz w:val="32"/>
          <w:szCs w:val="32"/>
        </w:rPr>
      </w:pPr>
      <w:commentRangeStart w:id="27"/>
      <w:r>
        <w:rPr>
          <w:rFonts w:ascii="黑体" w:eastAsia="黑体" w:hAnsi="黑体" w:hint="eastAsia"/>
          <w:b/>
          <w:color w:val="000000"/>
          <w:sz w:val="32"/>
          <w:szCs w:val="32"/>
        </w:rPr>
        <w:t>表目录</w:t>
      </w:r>
      <w:commentRangeEnd w:id="27"/>
      <w:r>
        <w:rPr>
          <w:rStyle w:val="af1"/>
          <w:rFonts w:ascii="黑体" w:eastAsia="黑体" w:hAnsi="黑体"/>
          <w:sz w:val="32"/>
          <w:szCs w:val="32"/>
        </w:rPr>
        <w:commentReference w:id="27"/>
      </w:r>
    </w:p>
    <w:p w14:paraId="079C2B87" w14:textId="77777777" w:rsidR="00F65476" w:rsidRDefault="004C29F2">
      <w:pPr>
        <w:pStyle w:val="10"/>
        <w:tabs>
          <w:tab w:val="right" w:leader="dot" w:pos="9060"/>
        </w:tabs>
        <w:snapToGrid w:val="0"/>
        <w:spacing w:line="360" w:lineRule="auto"/>
        <w:rPr>
          <w:color w:val="000000"/>
          <w:sz w:val="24"/>
          <w:szCs w:val="24"/>
        </w:rPr>
      </w:pPr>
      <w:hyperlink w:anchor="_Toc485030081" w:history="1">
        <w:r w:rsidR="00490EB2">
          <w:rPr>
            <w:rStyle w:val="af0"/>
            <w:rFonts w:hint="eastAsia"/>
            <w:b/>
            <w:color w:val="000000"/>
            <w:sz w:val="24"/>
            <w:szCs w:val="24"/>
            <w:u w:val="none"/>
          </w:rPr>
          <w:t>表</w:t>
        </w:r>
        <w:r w:rsidR="00490EB2">
          <w:rPr>
            <w:rStyle w:val="af0"/>
            <w:rFonts w:hint="eastAsia"/>
            <w:b/>
            <w:color w:val="000000"/>
            <w:sz w:val="24"/>
            <w:szCs w:val="24"/>
            <w:u w:val="none"/>
          </w:rPr>
          <w:t>5.1</w:t>
        </w:r>
        <w:r w:rsidR="00490EB2">
          <w:rPr>
            <w:rStyle w:val="af0"/>
            <w:b/>
            <w:color w:val="000000"/>
            <w:sz w:val="24"/>
            <w:szCs w:val="24"/>
            <w:u w:val="none"/>
          </w:rPr>
          <w:t>各地市玉米产量指标统计</w:t>
        </w:r>
        <w:r w:rsidR="00490EB2">
          <w:rPr>
            <w:rStyle w:val="af0"/>
            <w:rFonts w:hint="eastAsia"/>
            <w:b/>
            <w:color w:val="000000"/>
            <w:sz w:val="24"/>
            <w:szCs w:val="24"/>
            <w:u w:val="none"/>
          </w:rPr>
          <w:t>（</w:t>
        </w:r>
        <w:proofErr w:type="gramStart"/>
        <w:r w:rsidR="00490EB2">
          <w:rPr>
            <w:rStyle w:val="af0"/>
            <w:rFonts w:hint="eastAsia"/>
            <w:b/>
            <w:color w:val="000000"/>
            <w:sz w:val="24"/>
            <w:szCs w:val="24"/>
            <w:u w:val="none"/>
          </w:rPr>
          <w:t>千克</w:t>
        </w:r>
        <w:r w:rsidR="00490EB2">
          <w:rPr>
            <w:rStyle w:val="af0"/>
            <w:rFonts w:hint="eastAsia"/>
            <w:b/>
            <w:color w:val="000000"/>
            <w:sz w:val="24"/>
            <w:szCs w:val="24"/>
            <w:u w:val="none"/>
          </w:rPr>
          <w:t>/</w:t>
        </w:r>
        <w:proofErr w:type="gramEnd"/>
        <w:r w:rsidR="00490EB2">
          <w:rPr>
            <w:rStyle w:val="af0"/>
            <w:rFonts w:hint="eastAsia"/>
            <w:b/>
            <w:color w:val="000000"/>
            <w:sz w:val="24"/>
            <w:szCs w:val="24"/>
            <w:u w:val="none"/>
          </w:rPr>
          <w:t>公顷）</w:t>
        </w:r>
        <w:r w:rsidR="00490EB2">
          <w:rPr>
            <w:color w:val="000000"/>
            <w:sz w:val="24"/>
            <w:szCs w:val="24"/>
          </w:rPr>
          <w:tab/>
          <w:t>3</w:t>
        </w:r>
      </w:hyperlink>
    </w:p>
    <w:commentRangeStart w:id="28"/>
    <w:p w14:paraId="0D3E9C48" w14:textId="77777777" w:rsidR="00F65476" w:rsidRDefault="00490EB2">
      <w:pPr>
        <w:pStyle w:val="10"/>
        <w:tabs>
          <w:tab w:val="right" w:leader="dot" w:pos="9060"/>
        </w:tabs>
        <w:snapToGrid w:val="0"/>
        <w:spacing w:line="360" w:lineRule="auto"/>
        <w:rPr>
          <w:color w:val="000000"/>
          <w:sz w:val="24"/>
          <w:szCs w:val="24"/>
        </w:rPr>
      </w:pPr>
      <w:r>
        <w:rPr>
          <w:color w:val="000000"/>
          <w:sz w:val="24"/>
          <w:szCs w:val="24"/>
        </w:rPr>
        <w:fldChar w:fldCharType="begin"/>
      </w:r>
      <w:r>
        <w:rPr>
          <w:rStyle w:val="af0"/>
          <w:color w:val="000000"/>
          <w:sz w:val="24"/>
          <w:szCs w:val="24"/>
          <w:u w:val="none"/>
        </w:rPr>
        <w:instrText xml:space="preserve"> </w:instrText>
      </w:r>
      <w:r>
        <w:rPr>
          <w:color w:val="000000"/>
          <w:sz w:val="24"/>
          <w:szCs w:val="24"/>
        </w:rPr>
        <w:instrText>HYPERLINK \l "_Toc485030081"</w:instrText>
      </w:r>
      <w:r>
        <w:rPr>
          <w:rStyle w:val="af0"/>
          <w:color w:val="000000"/>
          <w:sz w:val="24"/>
          <w:szCs w:val="24"/>
          <w:u w:val="none"/>
        </w:rPr>
        <w:instrText xml:space="preserve"> </w:instrText>
      </w:r>
      <w:r>
        <w:rPr>
          <w:color w:val="000000"/>
          <w:sz w:val="24"/>
          <w:szCs w:val="24"/>
        </w:rPr>
        <w:fldChar w:fldCharType="separate"/>
      </w:r>
      <w:r>
        <w:rPr>
          <w:rStyle w:val="af0"/>
          <w:rFonts w:hint="eastAsia"/>
          <w:b/>
          <w:color w:val="000000"/>
          <w:sz w:val="24"/>
          <w:szCs w:val="24"/>
          <w:u w:val="none"/>
        </w:rPr>
        <w:t>表</w:t>
      </w:r>
      <w:r>
        <w:rPr>
          <w:rStyle w:val="af0"/>
          <w:rFonts w:hint="eastAsia"/>
          <w:b/>
          <w:color w:val="000000"/>
          <w:sz w:val="24"/>
          <w:szCs w:val="24"/>
          <w:u w:val="none"/>
        </w:rPr>
        <w:t>5.2</w:t>
      </w:r>
      <w:r>
        <w:rPr>
          <w:rStyle w:val="af0"/>
          <w:rFonts w:hint="eastAsia"/>
          <w:b/>
          <w:color w:val="000000"/>
          <w:sz w:val="24"/>
          <w:szCs w:val="24"/>
          <w:u w:val="none"/>
        </w:rPr>
        <w:t>德州市玉米价格与产量统计表</w:t>
      </w:r>
      <w:r>
        <w:rPr>
          <w:color w:val="000000"/>
          <w:sz w:val="24"/>
          <w:szCs w:val="24"/>
        </w:rPr>
        <w:tab/>
        <w:t>3</w:t>
      </w:r>
      <w:r>
        <w:rPr>
          <w:color w:val="000000"/>
          <w:sz w:val="24"/>
          <w:szCs w:val="24"/>
        </w:rPr>
        <w:fldChar w:fldCharType="end"/>
      </w:r>
      <w:commentRangeEnd w:id="28"/>
      <w:r>
        <w:rPr>
          <w:rStyle w:val="af1"/>
        </w:rPr>
        <w:commentReference w:id="28"/>
      </w:r>
    </w:p>
    <w:p w14:paraId="75D757C2" w14:textId="77777777" w:rsidR="00F65476" w:rsidRDefault="00F65476"/>
    <w:p w14:paraId="614E9F24" w14:textId="77777777" w:rsidR="00F65476" w:rsidRDefault="00490EB2">
      <w:pPr>
        <w:adjustRightInd w:val="0"/>
        <w:snapToGrid w:val="0"/>
        <w:jc w:val="center"/>
        <w:rPr>
          <w:rFonts w:ascii="黑体" w:eastAsia="黑体" w:hAnsi="黑体"/>
          <w:b/>
          <w:sz w:val="32"/>
          <w:szCs w:val="32"/>
        </w:rPr>
      </w:pPr>
      <w:r>
        <w:rPr>
          <w:b/>
          <w:sz w:val="24"/>
          <w:szCs w:val="24"/>
        </w:rPr>
        <w:br w:type="page"/>
      </w:r>
      <w:commentRangeStart w:id="29"/>
      <w:r>
        <w:rPr>
          <w:rFonts w:ascii="黑体" w:eastAsia="黑体" w:hAnsi="黑体" w:hint="eastAsia"/>
          <w:b/>
          <w:sz w:val="32"/>
          <w:szCs w:val="32"/>
        </w:rPr>
        <w:lastRenderedPageBreak/>
        <w:t>图目录</w:t>
      </w:r>
      <w:commentRangeEnd w:id="29"/>
      <w:r>
        <w:rPr>
          <w:rStyle w:val="af1"/>
          <w:rFonts w:ascii="黑体" w:eastAsia="黑体" w:hAnsi="黑体"/>
          <w:sz w:val="32"/>
          <w:szCs w:val="32"/>
        </w:rPr>
        <w:commentReference w:id="29"/>
      </w:r>
    </w:p>
    <w:p w14:paraId="3C4D0193" w14:textId="77777777" w:rsidR="00F65476" w:rsidRDefault="004C29F2">
      <w:pPr>
        <w:pStyle w:val="10"/>
        <w:tabs>
          <w:tab w:val="right" w:leader="dot" w:pos="9060"/>
        </w:tabs>
        <w:snapToGrid w:val="0"/>
        <w:spacing w:line="360" w:lineRule="auto"/>
        <w:rPr>
          <w:color w:val="000000"/>
          <w:sz w:val="24"/>
          <w:szCs w:val="24"/>
        </w:rPr>
      </w:pPr>
      <w:hyperlink w:anchor="_Toc485030081" w:history="1">
        <w:r w:rsidR="00490EB2">
          <w:rPr>
            <w:rFonts w:hint="eastAsia"/>
            <w:b/>
            <w:color w:val="000000"/>
            <w:sz w:val="24"/>
            <w:szCs w:val="24"/>
          </w:rPr>
          <w:t>图</w:t>
        </w:r>
        <w:r w:rsidR="00490EB2">
          <w:rPr>
            <w:rStyle w:val="af0"/>
            <w:rFonts w:hint="eastAsia"/>
            <w:b/>
            <w:color w:val="000000"/>
            <w:sz w:val="24"/>
            <w:szCs w:val="24"/>
            <w:u w:val="none"/>
          </w:rPr>
          <w:t>5.</w:t>
        </w:r>
        <w:r w:rsidR="00490EB2">
          <w:rPr>
            <w:rStyle w:val="af0"/>
            <w:b/>
            <w:color w:val="000000"/>
            <w:sz w:val="24"/>
            <w:szCs w:val="24"/>
            <w:u w:val="none"/>
          </w:rPr>
          <w:t>1</w:t>
        </w:r>
        <w:r w:rsidR="00490EB2">
          <w:rPr>
            <w:color w:val="000000"/>
            <w:sz w:val="24"/>
            <w:szCs w:val="24"/>
          </w:rPr>
          <w:tab/>
          <w:t>3</w:t>
        </w:r>
      </w:hyperlink>
    </w:p>
    <w:commentRangeStart w:id="30"/>
    <w:p w14:paraId="7142328D" w14:textId="77777777" w:rsidR="00F65476" w:rsidRDefault="00490EB2">
      <w:pPr>
        <w:pStyle w:val="10"/>
        <w:tabs>
          <w:tab w:val="right" w:leader="dot" w:pos="9060"/>
        </w:tabs>
        <w:snapToGrid w:val="0"/>
        <w:spacing w:line="360" w:lineRule="auto"/>
        <w:rPr>
          <w:color w:val="000000"/>
          <w:sz w:val="24"/>
          <w:szCs w:val="24"/>
        </w:rPr>
      </w:pPr>
      <w:r>
        <w:rPr>
          <w:color w:val="000000"/>
          <w:sz w:val="24"/>
          <w:szCs w:val="24"/>
        </w:rPr>
        <w:fldChar w:fldCharType="begin"/>
      </w:r>
      <w:r>
        <w:rPr>
          <w:rStyle w:val="af0"/>
          <w:color w:val="000000"/>
          <w:sz w:val="24"/>
          <w:szCs w:val="24"/>
          <w:u w:val="none"/>
        </w:rPr>
        <w:instrText xml:space="preserve"> </w:instrText>
      </w:r>
      <w:r>
        <w:rPr>
          <w:color w:val="000000"/>
          <w:sz w:val="24"/>
          <w:szCs w:val="24"/>
        </w:rPr>
        <w:instrText>HYPERLINK \l "_Toc485030081"</w:instrText>
      </w:r>
      <w:r>
        <w:rPr>
          <w:rStyle w:val="af0"/>
          <w:color w:val="000000"/>
          <w:sz w:val="24"/>
          <w:szCs w:val="24"/>
          <w:u w:val="none"/>
        </w:rPr>
        <w:instrText xml:space="preserve"> </w:instrText>
      </w:r>
      <w:r>
        <w:rPr>
          <w:color w:val="000000"/>
          <w:sz w:val="24"/>
          <w:szCs w:val="24"/>
        </w:rPr>
        <w:fldChar w:fldCharType="separate"/>
      </w:r>
      <w:r>
        <w:rPr>
          <w:rFonts w:hint="eastAsia"/>
          <w:b/>
          <w:color w:val="000000"/>
          <w:sz w:val="24"/>
          <w:szCs w:val="24"/>
        </w:rPr>
        <w:t>图</w:t>
      </w:r>
      <w:r>
        <w:rPr>
          <w:rStyle w:val="af0"/>
          <w:rFonts w:hint="eastAsia"/>
          <w:b/>
          <w:color w:val="000000"/>
          <w:sz w:val="24"/>
          <w:szCs w:val="24"/>
          <w:u w:val="none"/>
        </w:rPr>
        <w:t>5.2</w:t>
      </w:r>
      <w:r>
        <w:rPr>
          <w:color w:val="000000"/>
          <w:sz w:val="24"/>
          <w:szCs w:val="24"/>
        </w:rPr>
        <w:tab/>
        <w:t>3</w:t>
      </w:r>
      <w:r>
        <w:rPr>
          <w:color w:val="000000"/>
          <w:sz w:val="24"/>
          <w:szCs w:val="24"/>
        </w:rPr>
        <w:fldChar w:fldCharType="end"/>
      </w:r>
      <w:commentRangeEnd w:id="30"/>
      <w:r>
        <w:rPr>
          <w:rStyle w:val="af1"/>
        </w:rPr>
        <w:commentReference w:id="30"/>
      </w:r>
    </w:p>
    <w:p w14:paraId="1E24AAC3" w14:textId="77777777" w:rsidR="00F65476" w:rsidRDefault="004C29F2">
      <w:pPr>
        <w:pStyle w:val="10"/>
        <w:tabs>
          <w:tab w:val="right" w:leader="dot" w:pos="9060"/>
        </w:tabs>
        <w:snapToGrid w:val="0"/>
        <w:spacing w:line="360" w:lineRule="auto"/>
        <w:rPr>
          <w:color w:val="000000"/>
          <w:sz w:val="24"/>
          <w:szCs w:val="24"/>
        </w:rPr>
      </w:pPr>
      <w:hyperlink w:anchor="_Toc485030081" w:history="1">
        <w:r w:rsidR="00490EB2">
          <w:rPr>
            <w:rFonts w:hint="eastAsia"/>
            <w:b/>
            <w:color w:val="000000"/>
            <w:sz w:val="24"/>
            <w:szCs w:val="24"/>
          </w:rPr>
          <w:t>图</w:t>
        </w:r>
        <w:r w:rsidR="00490EB2">
          <w:rPr>
            <w:rStyle w:val="af0"/>
            <w:rFonts w:hint="eastAsia"/>
            <w:b/>
            <w:color w:val="000000"/>
            <w:sz w:val="24"/>
            <w:szCs w:val="24"/>
            <w:u w:val="none"/>
          </w:rPr>
          <w:t>5.3</w:t>
        </w:r>
        <w:r w:rsidR="00490EB2">
          <w:rPr>
            <w:color w:val="000000"/>
            <w:sz w:val="24"/>
            <w:szCs w:val="24"/>
          </w:rPr>
          <w:tab/>
          <w:t>3</w:t>
        </w:r>
      </w:hyperlink>
    </w:p>
    <w:p w14:paraId="7FB7C2EB" w14:textId="77777777" w:rsidR="00F65476" w:rsidRDefault="00F65476"/>
    <w:p w14:paraId="47BDA788" w14:textId="77777777" w:rsidR="00F65476" w:rsidRDefault="00F65476"/>
    <w:p w14:paraId="51D0F77A" w14:textId="77777777" w:rsidR="00F65476" w:rsidRDefault="00F65476">
      <w:pPr>
        <w:pStyle w:val="10"/>
        <w:tabs>
          <w:tab w:val="right" w:leader="dot" w:pos="9060"/>
        </w:tabs>
        <w:snapToGrid w:val="0"/>
        <w:spacing w:line="360" w:lineRule="auto"/>
        <w:jc w:val="center"/>
        <w:rPr>
          <w:color w:val="000000"/>
          <w:sz w:val="24"/>
          <w:szCs w:val="24"/>
        </w:rPr>
      </w:pPr>
    </w:p>
    <w:p w14:paraId="58B2F2D0" w14:textId="77777777" w:rsidR="00F65476" w:rsidRDefault="00490EB2">
      <w:pPr>
        <w:pStyle w:val="10"/>
        <w:tabs>
          <w:tab w:val="right" w:leader="dot" w:pos="9060"/>
        </w:tabs>
        <w:snapToGrid w:val="0"/>
        <w:spacing w:line="360" w:lineRule="auto"/>
        <w:jc w:val="center"/>
        <w:rPr>
          <w:rFonts w:ascii="黑体" w:eastAsia="黑体" w:hAnsi="黑体"/>
          <w:b/>
          <w:sz w:val="32"/>
          <w:szCs w:val="32"/>
        </w:rPr>
      </w:pPr>
      <w:r>
        <w:rPr>
          <w:color w:val="000000"/>
          <w:sz w:val="24"/>
          <w:szCs w:val="24"/>
        </w:rPr>
        <w:br w:type="page"/>
      </w:r>
      <w:commentRangeStart w:id="31"/>
      <w:r>
        <w:rPr>
          <w:rFonts w:ascii="黑体" w:eastAsia="黑体" w:hAnsi="黑体" w:hint="eastAsia"/>
          <w:b/>
          <w:sz w:val="32"/>
          <w:szCs w:val="32"/>
        </w:rPr>
        <w:lastRenderedPageBreak/>
        <w:t>中英文缩略词对照表</w:t>
      </w:r>
      <w:commentRangeEnd w:id="31"/>
      <w:r>
        <w:rPr>
          <w:rStyle w:val="af1"/>
          <w:rFonts w:ascii="黑体" w:eastAsia="黑体" w:hAnsi="黑体"/>
          <w:sz w:val="32"/>
          <w:szCs w:val="32"/>
        </w:rPr>
        <w:commentReference w:id="31"/>
      </w:r>
    </w:p>
    <w:p w14:paraId="53A00177" w14:textId="77777777" w:rsidR="00F65476" w:rsidRDefault="00F65476">
      <w:pPr>
        <w:adjustRightInd w:val="0"/>
        <w:snapToGrid w:val="0"/>
        <w:rPr>
          <w:b/>
          <w:sz w:val="24"/>
          <w:szCs w:val="24"/>
        </w:rPr>
      </w:pPr>
    </w:p>
    <w:tbl>
      <w:tblPr>
        <w:tblW w:w="9286"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356"/>
        <w:gridCol w:w="5124"/>
        <w:gridCol w:w="2806"/>
      </w:tblGrid>
      <w:tr w:rsidR="00F65476" w14:paraId="2DB5DDE4" w14:textId="77777777">
        <w:trPr>
          <w:jc w:val="center"/>
        </w:trPr>
        <w:tc>
          <w:tcPr>
            <w:tcW w:w="1356" w:type="dxa"/>
            <w:tcBorders>
              <w:top w:val="single" w:sz="12" w:space="0" w:color="auto"/>
              <w:bottom w:val="single" w:sz="4" w:space="0" w:color="auto"/>
              <w:right w:val="nil"/>
            </w:tcBorders>
          </w:tcPr>
          <w:p w14:paraId="3C652000" w14:textId="77777777" w:rsidR="00F65476" w:rsidRDefault="00490EB2">
            <w:pPr>
              <w:adjustRightInd w:val="0"/>
              <w:snapToGrid w:val="0"/>
              <w:jc w:val="center"/>
              <w:rPr>
                <w:sz w:val="24"/>
                <w:szCs w:val="24"/>
              </w:rPr>
            </w:pPr>
            <w:r>
              <w:rPr>
                <w:rFonts w:hint="eastAsia"/>
                <w:sz w:val="24"/>
                <w:szCs w:val="24"/>
              </w:rPr>
              <w:t>英文缩写</w:t>
            </w:r>
          </w:p>
        </w:tc>
        <w:tc>
          <w:tcPr>
            <w:tcW w:w="5124" w:type="dxa"/>
            <w:tcBorders>
              <w:top w:val="single" w:sz="12" w:space="0" w:color="auto"/>
              <w:left w:val="nil"/>
              <w:bottom w:val="single" w:sz="4" w:space="0" w:color="auto"/>
              <w:right w:val="nil"/>
            </w:tcBorders>
          </w:tcPr>
          <w:p w14:paraId="0E897DD0" w14:textId="77777777" w:rsidR="00F65476" w:rsidRDefault="00490EB2">
            <w:pPr>
              <w:adjustRightInd w:val="0"/>
              <w:snapToGrid w:val="0"/>
              <w:jc w:val="center"/>
              <w:rPr>
                <w:sz w:val="24"/>
                <w:szCs w:val="24"/>
              </w:rPr>
            </w:pPr>
            <w:r>
              <w:rPr>
                <w:rFonts w:hint="eastAsia"/>
                <w:sz w:val="24"/>
                <w:szCs w:val="24"/>
              </w:rPr>
              <w:t>英文全称</w:t>
            </w:r>
          </w:p>
        </w:tc>
        <w:tc>
          <w:tcPr>
            <w:tcW w:w="2806" w:type="dxa"/>
            <w:tcBorders>
              <w:top w:val="single" w:sz="12" w:space="0" w:color="auto"/>
              <w:left w:val="nil"/>
              <w:bottom w:val="single" w:sz="4" w:space="0" w:color="auto"/>
            </w:tcBorders>
          </w:tcPr>
          <w:p w14:paraId="4BAC57EC" w14:textId="77777777" w:rsidR="00F65476" w:rsidRDefault="00490EB2">
            <w:pPr>
              <w:adjustRightInd w:val="0"/>
              <w:snapToGrid w:val="0"/>
              <w:jc w:val="center"/>
              <w:rPr>
                <w:sz w:val="24"/>
                <w:szCs w:val="24"/>
              </w:rPr>
            </w:pPr>
            <w:r>
              <w:rPr>
                <w:rFonts w:hint="eastAsia"/>
                <w:sz w:val="24"/>
                <w:szCs w:val="24"/>
              </w:rPr>
              <w:t>中文名称</w:t>
            </w:r>
          </w:p>
        </w:tc>
      </w:tr>
      <w:tr w:rsidR="00F65476" w14:paraId="5C9231D6" w14:textId="77777777">
        <w:trPr>
          <w:jc w:val="center"/>
        </w:trPr>
        <w:tc>
          <w:tcPr>
            <w:tcW w:w="1356" w:type="dxa"/>
            <w:tcBorders>
              <w:bottom w:val="single" w:sz="12" w:space="0" w:color="auto"/>
              <w:right w:val="nil"/>
            </w:tcBorders>
          </w:tcPr>
          <w:p w14:paraId="350E2F8C" w14:textId="77777777" w:rsidR="00F65476" w:rsidRDefault="00490EB2">
            <w:pPr>
              <w:adjustRightInd w:val="0"/>
              <w:snapToGrid w:val="0"/>
              <w:jc w:val="center"/>
              <w:rPr>
                <w:b/>
                <w:sz w:val="24"/>
                <w:szCs w:val="24"/>
              </w:rPr>
            </w:pPr>
            <w:commentRangeStart w:id="32"/>
            <w:r>
              <w:rPr>
                <w:sz w:val="24"/>
                <w:szCs w:val="24"/>
              </w:rPr>
              <w:t>ARIMA</w:t>
            </w:r>
          </w:p>
        </w:tc>
        <w:tc>
          <w:tcPr>
            <w:tcW w:w="5124" w:type="dxa"/>
            <w:tcBorders>
              <w:left w:val="nil"/>
              <w:bottom w:val="single" w:sz="12" w:space="0" w:color="auto"/>
              <w:right w:val="nil"/>
            </w:tcBorders>
          </w:tcPr>
          <w:p w14:paraId="7C42DEC7" w14:textId="77777777" w:rsidR="00F65476" w:rsidRDefault="00490EB2">
            <w:pPr>
              <w:adjustRightInd w:val="0"/>
              <w:snapToGrid w:val="0"/>
              <w:jc w:val="center"/>
              <w:rPr>
                <w:sz w:val="24"/>
                <w:szCs w:val="24"/>
              </w:rPr>
            </w:pPr>
            <w:r>
              <w:rPr>
                <w:sz w:val="24"/>
                <w:szCs w:val="24"/>
              </w:rPr>
              <w:t>Autoregressive Integrated Moving Average</w:t>
            </w:r>
          </w:p>
        </w:tc>
        <w:tc>
          <w:tcPr>
            <w:tcW w:w="2806" w:type="dxa"/>
            <w:tcBorders>
              <w:left w:val="nil"/>
              <w:bottom w:val="single" w:sz="12" w:space="0" w:color="auto"/>
            </w:tcBorders>
          </w:tcPr>
          <w:p w14:paraId="2C697F17" w14:textId="77777777" w:rsidR="00F65476" w:rsidRDefault="00490EB2">
            <w:pPr>
              <w:adjustRightInd w:val="0"/>
              <w:snapToGrid w:val="0"/>
              <w:jc w:val="center"/>
              <w:rPr>
                <w:sz w:val="24"/>
                <w:szCs w:val="24"/>
              </w:rPr>
            </w:pPr>
            <w:r>
              <w:rPr>
                <w:rFonts w:hint="eastAsia"/>
                <w:sz w:val="24"/>
                <w:szCs w:val="24"/>
              </w:rPr>
              <w:t>自回归积分滑动平均</w:t>
            </w:r>
            <w:commentRangeEnd w:id="32"/>
            <w:r>
              <w:rPr>
                <w:rStyle w:val="af1"/>
                <w:sz w:val="24"/>
                <w:szCs w:val="24"/>
              </w:rPr>
              <w:commentReference w:id="32"/>
            </w:r>
          </w:p>
        </w:tc>
      </w:tr>
    </w:tbl>
    <w:p w14:paraId="7E979DB6" w14:textId="77777777" w:rsidR="00F65476" w:rsidRDefault="00F65476">
      <w:pPr>
        <w:adjustRightInd w:val="0"/>
        <w:snapToGrid w:val="0"/>
        <w:rPr>
          <w:b/>
          <w:sz w:val="24"/>
          <w:szCs w:val="24"/>
        </w:rPr>
        <w:sectPr w:rsidR="00F65476">
          <w:footerReference w:type="default" r:id="rId17"/>
          <w:pgSz w:w="11906" w:h="16838"/>
          <w:pgMar w:top="1418" w:right="1418" w:bottom="1418" w:left="1418" w:header="851" w:footer="992" w:gutter="0"/>
          <w:cols w:space="720"/>
          <w:docGrid w:type="lines" w:linePitch="312"/>
        </w:sectPr>
      </w:pPr>
    </w:p>
    <w:p w14:paraId="198A4D26" w14:textId="5C1DD973" w:rsidR="00F65476" w:rsidRDefault="00F6769E">
      <w:pPr>
        <w:adjustRightInd w:val="0"/>
        <w:snapToGrid w:val="0"/>
        <w:jc w:val="center"/>
        <w:rPr>
          <w:b/>
          <w:sz w:val="10"/>
          <w:szCs w:val="10"/>
        </w:rPr>
      </w:pPr>
      <w:r>
        <w:rPr>
          <w:noProof/>
        </w:rPr>
        <w:lastRenderedPageBreak/>
        <mc:AlternateContent>
          <mc:Choice Requires="wps">
            <w:drawing>
              <wp:anchor distT="0" distB="0" distL="114300" distR="114300" simplePos="0" relativeHeight="251656704" behindDoc="0" locked="0" layoutInCell="1" allowOverlap="1" wp14:anchorId="6125E6AB" wp14:editId="0BC693B9">
                <wp:simplePos x="0" y="0"/>
                <wp:positionH relativeFrom="column">
                  <wp:posOffset>190500</wp:posOffset>
                </wp:positionH>
                <wp:positionV relativeFrom="paragraph">
                  <wp:posOffset>-277495</wp:posOffset>
                </wp:positionV>
                <wp:extent cx="987425" cy="506095"/>
                <wp:effectExtent l="0" t="0" r="1717675" b="27305"/>
                <wp:wrapNone/>
                <wp:docPr id="2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425" cy="506095"/>
                        </a:xfrm>
                        <a:prstGeom prst="wedgeRoundRectCallout">
                          <a:avLst>
                            <a:gd name="adj1" fmla="val 218491"/>
                            <a:gd name="adj2" fmla="val -32208"/>
                            <a:gd name="adj3" fmla="val 16667"/>
                          </a:avLst>
                        </a:prstGeom>
                        <a:solidFill>
                          <a:srgbClr val="00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D42896" w14:textId="77777777" w:rsidR="00F65476" w:rsidRDefault="00490EB2">
                            <w:pPr>
                              <w:rPr>
                                <w:color w:val="FF0000"/>
                              </w:rPr>
                            </w:pPr>
                            <w:r>
                              <w:rPr>
                                <w:rFonts w:hint="eastAsia"/>
                              </w:rPr>
                              <w:t>奇页页眉，五号，宋体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5E6A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9" o:spid="_x0000_s1026" type="#_x0000_t62" style="position:absolute;left:0;text-align:left;margin-left:15pt;margin-top:-21.85pt;width:77.75pt;height:39.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" adj="57994,3843" fillcolor="aqua">
                <v:textbox>
                  <w:txbxContent>
                    <w:p w14:paraId="37D42896" w14:textId="77777777" w:rsidR="00F65476" w:rsidRDefault="00490EB2">
                      <w:pPr>
                        <w:rPr>
                          <w:color w:val="FF0000"/>
                        </w:rPr>
                      </w:pPr>
                      <w:r>
                        <w:rPr>
                          <w:rFonts w:hint="eastAsia"/>
                        </w:rPr>
                        <w:t>奇页页眉，五号，宋体</w:t>
                      </w:r>
                    </w:p>
                  </w:txbxContent>
                </v:textbox>
              </v:shape>
            </w:pict>
          </mc:Fallback>
        </mc:AlternateContent>
      </w:r>
    </w:p>
    <w:p w14:paraId="0E996187" w14:textId="77777777" w:rsidR="00F65476" w:rsidRDefault="00F65476">
      <w:pPr>
        <w:adjustRightInd w:val="0"/>
        <w:snapToGrid w:val="0"/>
        <w:jc w:val="center"/>
        <w:rPr>
          <w:b/>
          <w:sz w:val="10"/>
          <w:szCs w:val="10"/>
        </w:rPr>
      </w:pPr>
    </w:p>
    <w:p w14:paraId="2D3F2D3E" w14:textId="77777777" w:rsidR="00F65476" w:rsidRDefault="00490EB2">
      <w:pPr>
        <w:pStyle w:val="1"/>
      </w:pPr>
      <w:bookmarkStart w:id="33" w:name="_Toc481076017"/>
      <w:r>
        <w:t>1</w:t>
      </w:r>
      <w:bookmarkEnd w:id="33"/>
      <w:r>
        <w:rPr>
          <w:rFonts w:hint="eastAsia"/>
        </w:rPr>
        <w:t>引言</w:t>
      </w:r>
    </w:p>
    <w:p w14:paraId="6BB77C03" w14:textId="77777777" w:rsidR="00F65476" w:rsidRDefault="00490EB2">
      <w:pPr>
        <w:pStyle w:val="2"/>
        <w:rPr>
          <w:rFonts w:ascii="Times New Roman" w:hAnsi="Times New Roman"/>
        </w:rPr>
      </w:pPr>
      <w:bookmarkStart w:id="34" w:name="_Toc481076018"/>
      <w:commentRangeStart w:id="35"/>
      <w:r>
        <w:rPr>
          <w:rFonts w:ascii="Times New Roman" w:hAnsi="Times New Roman"/>
        </w:rPr>
        <w:t>1.1</w:t>
      </w:r>
      <w:r>
        <w:rPr>
          <w:rFonts w:ascii="Times New Roman" w:hAnsi="Times New Roman"/>
        </w:rPr>
        <w:t>研究背景</w:t>
      </w:r>
      <w:commentRangeEnd w:id="35"/>
      <w:r>
        <w:rPr>
          <w:rStyle w:val="af1"/>
          <w:rFonts w:ascii="Times New Roman" w:eastAsia="宋体" w:hAnsi="Times New Roman"/>
          <w:bCs w:val="0"/>
        </w:rPr>
        <w:commentReference w:id="35"/>
      </w:r>
      <w:bookmarkEnd w:id="34"/>
    </w:p>
    <w:p w14:paraId="78E331DC" w14:textId="77777777" w:rsidR="00F65476" w:rsidRDefault="00490EB2">
      <w:pPr>
        <w:snapToGrid w:val="0"/>
        <w:spacing w:line="360" w:lineRule="auto"/>
        <w:ind w:firstLineChars="200" w:firstLine="480"/>
        <w:rPr>
          <w:sz w:val="24"/>
          <w:szCs w:val="24"/>
        </w:rPr>
      </w:pPr>
      <w:r>
        <w:rPr>
          <w:rFonts w:hint="eastAsia"/>
          <w:sz w:val="24"/>
          <w:szCs w:val="24"/>
        </w:rPr>
        <w:t>我国农业生产的</w:t>
      </w:r>
      <w:r>
        <w:rPr>
          <w:sz w:val="24"/>
          <w:szCs w:val="24"/>
        </w:rPr>
        <w:t>自然灾害频发</w:t>
      </w:r>
      <w:r>
        <w:rPr>
          <w:rFonts w:hint="eastAsia"/>
          <w:sz w:val="24"/>
          <w:szCs w:val="24"/>
        </w:rPr>
        <w:t>，农产品的</w:t>
      </w:r>
      <w:r>
        <w:rPr>
          <w:sz w:val="24"/>
          <w:szCs w:val="24"/>
        </w:rPr>
        <w:t>市场</w:t>
      </w:r>
      <w:r>
        <w:rPr>
          <w:rFonts w:hint="eastAsia"/>
          <w:sz w:val="24"/>
          <w:szCs w:val="24"/>
        </w:rPr>
        <w:t>价格</w:t>
      </w:r>
      <w:r>
        <w:rPr>
          <w:sz w:val="24"/>
          <w:szCs w:val="24"/>
        </w:rPr>
        <w:t>风险也</w:t>
      </w:r>
      <w:r>
        <w:rPr>
          <w:rFonts w:hint="eastAsia"/>
          <w:sz w:val="24"/>
          <w:szCs w:val="24"/>
        </w:rPr>
        <w:t>在不断</w:t>
      </w:r>
      <w:r>
        <w:rPr>
          <w:sz w:val="24"/>
          <w:szCs w:val="24"/>
        </w:rPr>
        <w:t>加强。</w:t>
      </w:r>
      <w:r>
        <w:rPr>
          <w:rFonts w:hint="eastAsia"/>
          <w:sz w:val="24"/>
          <w:szCs w:val="24"/>
        </w:rPr>
        <w:t>面对各类灾害风险，我国农户的风险</w:t>
      </w:r>
      <w:r>
        <w:rPr>
          <w:sz w:val="24"/>
          <w:szCs w:val="24"/>
        </w:rPr>
        <w:t>自救能力较弱，一旦遭受严重的</w:t>
      </w:r>
      <w:r>
        <w:rPr>
          <w:rFonts w:hint="eastAsia"/>
          <w:sz w:val="24"/>
          <w:szCs w:val="24"/>
        </w:rPr>
        <w:t>灾害往往</w:t>
      </w:r>
      <w:r>
        <w:rPr>
          <w:sz w:val="24"/>
          <w:szCs w:val="24"/>
        </w:rPr>
        <w:t>会造成较大损失。有效的风险</w:t>
      </w:r>
      <w:r>
        <w:rPr>
          <w:rFonts w:hint="eastAsia"/>
          <w:sz w:val="24"/>
          <w:szCs w:val="24"/>
        </w:rPr>
        <w:t>管理</w:t>
      </w:r>
      <w:r>
        <w:rPr>
          <w:sz w:val="24"/>
          <w:szCs w:val="24"/>
        </w:rPr>
        <w:t>途径是我国农业发展的重要保障，农业保险是</w:t>
      </w:r>
      <w:r>
        <w:rPr>
          <w:rFonts w:hint="eastAsia"/>
          <w:sz w:val="24"/>
          <w:szCs w:val="24"/>
        </w:rPr>
        <w:t>最主要</w:t>
      </w:r>
      <w:r>
        <w:rPr>
          <w:sz w:val="24"/>
          <w:szCs w:val="24"/>
        </w:rPr>
        <w:t>的农业金融风险管理工具。为促进农业保险的快速发展，</w:t>
      </w:r>
      <w:r>
        <w:rPr>
          <w:sz w:val="24"/>
          <w:szCs w:val="24"/>
        </w:rPr>
        <w:t>2007</w:t>
      </w:r>
      <w:r>
        <w:rPr>
          <w:sz w:val="24"/>
          <w:szCs w:val="24"/>
        </w:rPr>
        <w:t>年，我国开始实施中央财政补贴的农业保险制度，中央一号文件提出按照</w:t>
      </w:r>
      <w:r>
        <w:rPr>
          <w:rFonts w:hint="eastAsia"/>
          <w:sz w:val="24"/>
          <w:szCs w:val="24"/>
        </w:rPr>
        <w:t>“</w:t>
      </w:r>
      <w:r>
        <w:rPr>
          <w:sz w:val="24"/>
          <w:szCs w:val="24"/>
        </w:rPr>
        <w:t>政府引导、政策支持、市场运作、农民自愿</w:t>
      </w:r>
      <w:r>
        <w:rPr>
          <w:rFonts w:hint="eastAsia"/>
          <w:sz w:val="24"/>
          <w:szCs w:val="24"/>
        </w:rPr>
        <w:t>”</w:t>
      </w:r>
      <w:r>
        <w:rPr>
          <w:sz w:val="24"/>
          <w:szCs w:val="24"/>
        </w:rPr>
        <w:t>的原则，逐步扩大政策性农业保险的试点范围。</w:t>
      </w:r>
      <w:r>
        <w:rPr>
          <w:sz w:val="24"/>
          <w:szCs w:val="24"/>
        </w:rPr>
        <w:t>2008</w:t>
      </w:r>
      <w:r>
        <w:rPr>
          <w:sz w:val="24"/>
          <w:szCs w:val="24"/>
        </w:rPr>
        <w:t>年起，我国农业保险的保费收入水平便一直稳居全球第二。</w:t>
      </w:r>
      <w:r>
        <w:rPr>
          <w:sz w:val="24"/>
          <w:szCs w:val="24"/>
        </w:rPr>
        <w:t>2016</w:t>
      </w:r>
      <w:r>
        <w:rPr>
          <w:sz w:val="24"/>
          <w:szCs w:val="24"/>
        </w:rPr>
        <w:t>年，我国农业保险保费收入为</w:t>
      </w:r>
      <w:r>
        <w:rPr>
          <w:sz w:val="24"/>
          <w:szCs w:val="24"/>
        </w:rPr>
        <w:t>417.7</w:t>
      </w:r>
      <w:r>
        <w:rPr>
          <w:sz w:val="24"/>
          <w:szCs w:val="24"/>
        </w:rPr>
        <w:t>亿元，相比</w:t>
      </w:r>
      <w:r>
        <w:rPr>
          <w:sz w:val="24"/>
          <w:szCs w:val="24"/>
        </w:rPr>
        <w:t>2007</w:t>
      </w:r>
      <w:r>
        <w:rPr>
          <w:sz w:val="24"/>
          <w:szCs w:val="24"/>
        </w:rPr>
        <w:t>年的</w:t>
      </w:r>
      <w:r>
        <w:rPr>
          <w:sz w:val="24"/>
          <w:szCs w:val="24"/>
        </w:rPr>
        <w:t>51.84</w:t>
      </w:r>
      <w:r>
        <w:rPr>
          <w:sz w:val="24"/>
          <w:szCs w:val="24"/>
        </w:rPr>
        <w:t>亿元，增长了</w:t>
      </w:r>
      <w:r>
        <w:rPr>
          <w:sz w:val="24"/>
          <w:szCs w:val="24"/>
        </w:rPr>
        <w:t>8</w:t>
      </w:r>
      <w:r>
        <w:rPr>
          <w:sz w:val="24"/>
          <w:szCs w:val="24"/>
        </w:rPr>
        <w:t>倍之多，年均增长速度约为</w:t>
      </w:r>
      <w:r>
        <w:rPr>
          <w:sz w:val="24"/>
          <w:szCs w:val="24"/>
        </w:rPr>
        <w:t>26.11%</w:t>
      </w:r>
      <w:r>
        <w:rPr>
          <w:sz w:val="24"/>
          <w:szCs w:val="24"/>
        </w:rPr>
        <w:t>，承保农作物面积也占到当年播种面积的</w:t>
      </w:r>
      <w:r>
        <w:rPr>
          <w:sz w:val="24"/>
          <w:szCs w:val="24"/>
        </w:rPr>
        <w:t>70%</w:t>
      </w:r>
      <w:r>
        <w:rPr>
          <w:sz w:val="24"/>
          <w:szCs w:val="24"/>
        </w:rPr>
        <w:t>以上，发展速度相当之快</w:t>
      </w:r>
    </w:p>
    <w:p w14:paraId="3EFCB2D8" w14:textId="77777777" w:rsidR="00F65476" w:rsidRDefault="00490EB2">
      <w:pPr>
        <w:snapToGrid w:val="0"/>
        <w:spacing w:line="360" w:lineRule="auto"/>
        <w:ind w:firstLineChars="200" w:firstLine="480"/>
        <w:rPr>
          <w:sz w:val="24"/>
          <w:szCs w:val="24"/>
        </w:rPr>
      </w:pPr>
      <w:r>
        <w:rPr>
          <w:sz w:val="24"/>
          <w:szCs w:val="24"/>
        </w:rPr>
        <w:t>但是，随着农业保险的发展，传统</w:t>
      </w:r>
      <w:r>
        <w:rPr>
          <w:rFonts w:hint="eastAsia"/>
          <w:sz w:val="24"/>
          <w:szCs w:val="24"/>
        </w:rPr>
        <w:t>查勘定损型</w:t>
      </w:r>
      <w:r>
        <w:rPr>
          <w:sz w:val="24"/>
          <w:szCs w:val="24"/>
        </w:rPr>
        <w:t>农业保险的弊端逐渐显露，如道德风险和逆向选择难以防范，保险费率的厘定存在技术和应用的</w:t>
      </w:r>
      <w:r>
        <w:rPr>
          <w:rFonts w:hint="eastAsia"/>
          <w:sz w:val="24"/>
          <w:szCs w:val="24"/>
        </w:rPr>
        <w:t>双重</w:t>
      </w:r>
      <w:r>
        <w:rPr>
          <w:sz w:val="24"/>
          <w:szCs w:val="24"/>
        </w:rPr>
        <w:t>困难，</w:t>
      </w:r>
      <w:r>
        <w:rPr>
          <w:rFonts w:hint="eastAsia"/>
          <w:sz w:val="24"/>
          <w:szCs w:val="24"/>
        </w:rPr>
        <w:t>保险保障水平低，保险</w:t>
      </w:r>
      <w:r>
        <w:rPr>
          <w:sz w:val="24"/>
          <w:szCs w:val="24"/>
        </w:rPr>
        <w:t>成本居高</w:t>
      </w:r>
      <w:r>
        <w:rPr>
          <w:color w:val="000000"/>
          <w:sz w:val="24"/>
          <w:szCs w:val="24"/>
        </w:rPr>
        <w:t>不下等。这些问题共同影响着农户的投保</w:t>
      </w:r>
      <w:r>
        <w:rPr>
          <w:rFonts w:hint="eastAsia"/>
          <w:color w:val="000000"/>
          <w:sz w:val="24"/>
          <w:szCs w:val="24"/>
        </w:rPr>
        <w:t>需求</w:t>
      </w:r>
      <w:r>
        <w:rPr>
          <w:color w:val="000000"/>
          <w:sz w:val="24"/>
          <w:szCs w:val="24"/>
        </w:rPr>
        <w:t>意愿和保险公司的承保</w:t>
      </w:r>
      <w:r>
        <w:rPr>
          <w:rFonts w:hint="eastAsia"/>
          <w:color w:val="000000"/>
          <w:sz w:val="24"/>
          <w:szCs w:val="24"/>
        </w:rPr>
        <w:t>供给意愿</w:t>
      </w:r>
      <w:r>
        <w:rPr>
          <w:color w:val="000000"/>
          <w:sz w:val="24"/>
          <w:szCs w:val="24"/>
        </w:rPr>
        <w:t>，造成目前我国农业保险市场</w:t>
      </w:r>
      <w:proofErr w:type="gramStart"/>
      <w:r>
        <w:rPr>
          <w:color w:val="000000"/>
          <w:sz w:val="24"/>
          <w:szCs w:val="24"/>
        </w:rPr>
        <w:t>供需双不足</w:t>
      </w:r>
      <w:proofErr w:type="gramEnd"/>
      <w:r>
        <w:rPr>
          <w:color w:val="000000"/>
          <w:sz w:val="24"/>
          <w:szCs w:val="24"/>
        </w:rPr>
        <w:t>的矛盾</w:t>
      </w:r>
      <w:r>
        <w:rPr>
          <w:rFonts w:hint="eastAsia"/>
          <w:color w:val="000000"/>
          <w:sz w:val="24"/>
          <w:szCs w:val="24"/>
        </w:rPr>
        <w:t>日益突出</w:t>
      </w:r>
      <w:r>
        <w:rPr>
          <w:color w:val="000000"/>
          <w:sz w:val="24"/>
          <w:szCs w:val="24"/>
        </w:rPr>
        <w:t>。</w:t>
      </w:r>
      <w:r>
        <w:rPr>
          <w:rFonts w:hint="eastAsia"/>
          <w:color w:val="000000"/>
          <w:sz w:val="24"/>
          <w:szCs w:val="24"/>
        </w:rPr>
        <w:t>2013-2016</w:t>
      </w:r>
      <w:r>
        <w:rPr>
          <w:rFonts w:hint="eastAsia"/>
          <w:color w:val="000000"/>
          <w:sz w:val="24"/>
          <w:szCs w:val="24"/>
        </w:rPr>
        <w:t>年我国农业保险年均增长速度仅为</w:t>
      </w:r>
      <w:r>
        <w:rPr>
          <w:rFonts w:hint="eastAsia"/>
          <w:color w:val="000000"/>
          <w:sz w:val="24"/>
          <w:szCs w:val="24"/>
        </w:rPr>
        <w:t>8.04%</w:t>
      </w:r>
      <w:r>
        <w:rPr>
          <w:rFonts w:hint="eastAsia"/>
          <w:color w:val="000000"/>
          <w:sz w:val="24"/>
          <w:szCs w:val="24"/>
        </w:rPr>
        <w:t>，远远低于</w:t>
      </w:r>
      <w:r>
        <w:rPr>
          <w:rFonts w:hint="eastAsia"/>
          <w:color w:val="000000"/>
          <w:sz w:val="24"/>
          <w:szCs w:val="24"/>
        </w:rPr>
        <w:t>2007</w:t>
      </w:r>
      <w:r>
        <w:rPr>
          <w:rFonts w:hint="eastAsia"/>
          <w:color w:val="000000"/>
          <w:sz w:val="24"/>
          <w:szCs w:val="24"/>
        </w:rPr>
        <w:t>年政策性农业保险实施以来</w:t>
      </w:r>
      <w:r>
        <w:rPr>
          <w:sz w:val="24"/>
          <w:szCs w:val="24"/>
        </w:rPr>
        <w:t>26.11%</w:t>
      </w:r>
      <w:r>
        <w:rPr>
          <w:rFonts w:hint="eastAsia"/>
          <w:sz w:val="24"/>
          <w:szCs w:val="24"/>
        </w:rPr>
        <w:t>的年均</w:t>
      </w:r>
      <w:r>
        <w:rPr>
          <w:rFonts w:hint="eastAsia"/>
          <w:color w:val="000000"/>
          <w:sz w:val="24"/>
          <w:szCs w:val="24"/>
        </w:rPr>
        <w:t>增长速度。</w:t>
      </w:r>
      <w:r>
        <w:rPr>
          <w:rFonts w:hint="eastAsia"/>
          <w:color w:val="000000"/>
          <w:sz w:val="24"/>
          <w:szCs w:val="24"/>
        </w:rPr>
        <w:t>2015</w:t>
      </w:r>
      <w:r>
        <w:rPr>
          <w:rFonts w:hint="eastAsia"/>
          <w:color w:val="000000"/>
          <w:sz w:val="24"/>
          <w:szCs w:val="24"/>
        </w:rPr>
        <w:t>年，我国的农业保险深度仅为</w:t>
      </w:r>
      <w:r>
        <w:rPr>
          <w:rFonts w:hint="eastAsia"/>
          <w:color w:val="000000"/>
          <w:sz w:val="24"/>
          <w:szCs w:val="24"/>
        </w:rPr>
        <w:t>0.62%</w:t>
      </w:r>
      <w:r>
        <w:rPr>
          <w:rFonts w:hint="eastAsia"/>
          <w:color w:val="000000"/>
          <w:sz w:val="24"/>
          <w:szCs w:val="24"/>
        </w:rPr>
        <w:t>，保险密度仅为</w:t>
      </w:r>
      <w:r>
        <w:rPr>
          <w:rFonts w:hint="eastAsia"/>
          <w:color w:val="000000"/>
          <w:sz w:val="24"/>
          <w:szCs w:val="24"/>
        </w:rPr>
        <w:t>69.57</w:t>
      </w:r>
      <w:r>
        <w:rPr>
          <w:rFonts w:hint="eastAsia"/>
          <w:color w:val="000000"/>
          <w:sz w:val="24"/>
          <w:szCs w:val="24"/>
        </w:rPr>
        <w:t>元，相比美国（</w:t>
      </w:r>
      <w:r>
        <w:rPr>
          <w:rFonts w:hint="eastAsia"/>
          <w:color w:val="000000"/>
          <w:sz w:val="24"/>
          <w:szCs w:val="24"/>
        </w:rPr>
        <w:t>2013</w:t>
      </w:r>
      <w:r>
        <w:rPr>
          <w:rFonts w:hint="eastAsia"/>
          <w:color w:val="000000"/>
          <w:sz w:val="24"/>
          <w:szCs w:val="24"/>
        </w:rPr>
        <w:t>年保险深度为</w:t>
      </w:r>
      <w:r>
        <w:rPr>
          <w:rFonts w:hint="eastAsia"/>
          <w:color w:val="000000"/>
          <w:sz w:val="24"/>
          <w:szCs w:val="24"/>
        </w:rPr>
        <w:t>7.47%</w:t>
      </w:r>
      <w:r>
        <w:rPr>
          <w:rFonts w:hint="eastAsia"/>
          <w:color w:val="000000"/>
          <w:sz w:val="24"/>
          <w:szCs w:val="24"/>
        </w:rPr>
        <w:t>，保险密度约为</w:t>
      </w:r>
      <w:r>
        <w:rPr>
          <w:rFonts w:hint="eastAsia"/>
          <w:color w:val="000000"/>
          <w:sz w:val="24"/>
          <w:szCs w:val="24"/>
        </w:rPr>
        <w:t>305.55</w:t>
      </w:r>
      <w:r>
        <w:rPr>
          <w:rFonts w:hint="eastAsia"/>
          <w:color w:val="000000"/>
          <w:sz w:val="24"/>
          <w:szCs w:val="24"/>
        </w:rPr>
        <w:t>美元）等发达国家存在较大差距。</w:t>
      </w:r>
      <w:r>
        <w:rPr>
          <w:rFonts w:hint="eastAsia"/>
          <w:color w:val="000000"/>
          <w:sz w:val="24"/>
          <w:szCs w:val="24"/>
        </w:rPr>
        <w:t>2015</w:t>
      </w:r>
      <w:r>
        <w:rPr>
          <w:rFonts w:hint="eastAsia"/>
          <w:color w:val="000000"/>
          <w:sz w:val="24"/>
          <w:szCs w:val="24"/>
        </w:rPr>
        <w:t>年，我国种植业保险的保障水平为</w:t>
      </w:r>
      <w:r>
        <w:rPr>
          <w:rFonts w:hint="eastAsia"/>
          <w:color w:val="000000"/>
          <w:sz w:val="24"/>
          <w:szCs w:val="24"/>
        </w:rPr>
        <w:t>7.75%</w:t>
      </w:r>
      <w:r>
        <w:rPr>
          <w:rFonts w:hint="eastAsia"/>
          <w:color w:val="000000"/>
          <w:sz w:val="24"/>
          <w:szCs w:val="24"/>
        </w:rPr>
        <w:t>，是美国种植业保险保障水平的</w:t>
      </w:r>
      <w:r>
        <w:rPr>
          <w:rFonts w:hint="eastAsia"/>
          <w:color w:val="000000"/>
          <w:sz w:val="24"/>
          <w:szCs w:val="24"/>
        </w:rPr>
        <w:t>1/8</w:t>
      </w:r>
      <w:r>
        <w:rPr>
          <w:rStyle w:val="af2"/>
          <w:color w:val="000000"/>
          <w:szCs w:val="24"/>
        </w:rPr>
        <w:footnoteReference w:id="1"/>
      </w:r>
      <w:r>
        <w:rPr>
          <w:rFonts w:hint="eastAsia"/>
          <w:color w:val="000000"/>
          <w:sz w:val="24"/>
          <w:szCs w:val="24"/>
        </w:rPr>
        <w:t>。由此可见，我国农业保险的发展仍存在巨大上升空间。</w:t>
      </w:r>
    </w:p>
    <w:p w14:paraId="4E080DCA" w14:textId="18497D82" w:rsidR="00F65476" w:rsidRDefault="00F6769E">
      <w:pPr>
        <w:snapToGrid w:val="0"/>
        <w:spacing w:line="360" w:lineRule="auto"/>
        <w:ind w:firstLineChars="200" w:firstLine="420"/>
        <w:rPr>
          <w:sz w:val="24"/>
          <w:szCs w:val="24"/>
        </w:rPr>
      </w:pPr>
      <w:r>
        <w:rPr>
          <w:noProof/>
        </w:rPr>
        <mc:AlternateContent>
          <mc:Choice Requires="wps">
            <w:drawing>
              <wp:anchor distT="0" distB="0" distL="114300" distR="114300" simplePos="0" relativeHeight="251657728" behindDoc="0" locked="0" layoutInCell="1" allowOverlap="1" wp14:anchorId="1E635A51" wp14:editId="62F6272B">
                <wp:simplePos x="0" y="0"/>
                <wp:positionH relativeFrom="column">
                  <wp:posOffset>3060065</wp:posOffset>
                </wp:positionH>
                <wp:positionV relativeFrom="paragraph">
                  <wp:posOffset>1549400</wp:posOffset>
                </wp:positionV>
                <wp:extent cx="2845435" cy="673100"/>
                <wp:effectExtent l="788670" t="5715" r="13970" b="254635"/>
                <wp:wrapNone/>
                <wp:docPr id="7" name="AutoShap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5435" cy="673100"/>
                        </a:xfrm>
                        <a:prstGeom prst="wedgeRoundRectCallout">
                          <a:avLst>
                            <a:gd name="adj1" fmla="val -77315"/>
                            <a:gd name="adj2" fmla="val 83208"/>
                            <a:gd name="adj3" fmla="val 16667"/>
                          </a:avLst>
                        </a:prstGeom>
                        <a:solidFill>
                          <a:srgbClr val="00FFFF"/>
                        </a:solidFill>
                        <a:ln w="9525">
                          <a:solidFill>
                            <a:srgbClr val="000000"/>
                          </a:solidFill>
                          <a:miter lim="800000"/>
                          <a:headEnd/>
                          <a:tailEnd/>
                        </a:ln>
                      </wps:spPr>
                      <wps:txbx>
                        <w:txbxContent>
                          <w:p w14:paraId="09CA6FE4" w14:textId="77777777" w:rsidR="00F65476" w:rsidRDefault="00490EB2">
                            <w:pPr>
                              <w:pStyle w:val="a4"/>
                            </w:pPr>
                            <w:r>
                              <w:rPr>
                                <w:rFonts w:hint="eastAsia"/>
                                <w:color w:val="000000"/>
                              </w:rPr>
                              <w:t>脚注：</w:t>
                            </w:r>
                            <w:r>
                              <w:rPr>
                                <w:rFonts w:hint="eastAsia"/>
                              </w:rPr>
                              <w:t>小五，宋体，</w:t>
                            </w:r>
                            <w:r>
                              <w:rPr>
                                <w:rFonts w:hint="eastAsia"/>
                              </w:rPr>
                              <w:t>Times New Roman</w:t>
                            </w:r>
                            <w:r>
                              <w:rPr>
                                <w:rFonts w:hint="eastAsia"/>
                              </w:rPr>
                              <w:t>。引用格式参照该格式。要将数据来源信息描述</w:t>
                            </w:r>
                          </w:p>
                          <w:p w14:paraId="363326E4" w14:textId="77777777" w:rsidR="00F65476" w:rsidRDefault="00490EB2">
                            <w:pPr>
                              <w:pStyle w:val="a4"/>
                              <w:rPr>
                                <w:color w:val="FF0000"/>
                              </w:rPr>
                            </w:pPr>
                            <w:r>
                              <w:rPr>
                                <w:rFonts w:hint="eastAsia"/>
                              </w:rPr>
                              <w:t>详细。脚注要每页重新编码。</w:t>
                            </w:r>
                          </w:p>
                          <w:p w14:paraId="6367C0FB" w14:textId="77777777" w:rsidR="00F65476" w:rsidRDefault="00F65476">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35A51" id="AutoShape 472" o:spid="_x0000_s1027" type="#_x0000_t62" style="position:absolute;left:0;text-align:left;margin-left:240.95pt;margin-top:122pt;width:224.05pt;height: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" adj="-5900,28773" fillcolor="aqua">
                <v:textbox inset="0,0,0,0">
                  <w:txbxContent>
                    <w:p w14:paraId="09CA6FE4" w14:textId="77777777" w:rsidR="00F65476" w:rsidRDefault="00490EB2">
                      <w:pPr>
                        <w:pStyle w:val="a4"/>
                      </w:pPr>
                      <w:r>
                        <w:rPr>
                          <w:rFonts w:hint="eastAsia"/>
                          <w:color w:val="000000"/>
                        </w:rPr>
                        <w:t>脚注：</w:t>
                      </w:r>
                      <w:r>
                        <w:rPr>
                          <w:rFonts w:hint="eastAsia"/>
                        </w:rPr>
                        <w:t>小五，宋体，</w:t>
                      </w:r>
                      <w:r>
                        <w:rPr>
                          <w:rFonts w:hint="eastAsia"/>
                        </w:rPr>
                        <w:t>Times New Roman</w:t>
                      </w:r>
                      <w:r>
                        <w:rPr>
                          <w:rFonts w:hint="eastAsia"/>
                        </w:rPr>
                        <w:t>。引用格式参照该格式。要将数据来源信息描述</w:t>
                      </w:r>
                    </w:p>
                    <w:p w14:paraId="363326E4" w14:textId="77777777" w:rsidR="00F65476" w:rsidRDefault="00490EB2">
                      <w:pPr>
                        <w:pStyle w:val="a4"/>
                        <w:rPr>
                          <w:color w:val="FF0000"/>
                        </w:rPr>
                      </w:pPr>
                      <w:r>
                        <w:rPr>
                          <w:rFonts w:hint="eastAsia"/>
                        </w:rPr>
                        <w:t>详细。脚注要每页重新编码。</w:t>
                      </w:r>
                    </w:p>
                    <w:p w14:paraId="6367C0FB" w14:textId="77777777" w:rsidR="00F65476" w:rsidRDefault="00F65476">
                      <w:pPr>
                        <w:pStyle w:val="a4"/>
                      </w:pPr>
                    </w:p>
                  </w:txbxContent>
                </v:textbox>
              </v:shape>
            </w:pict>
          </mc:Fallback>
        </mc:AlternateContent>
      </w:r>
      <w:r w:rsidR="00490EB2">
        <w:rPr>
          <w:sz w:val="24"/>
          <w:szCs w:val="24"/>
        </w:rPr>
        <w:t>为推动农业保险发展，专家学者们开始农业指数类保险创新产品的研发。相比传统农业保险，农业指数保险产品在客观标准制定的前提下，具有较高的科学性和合理性水平，能很好地弥补我国传统农业保险的经营和管理难题，作为一种创新型保险产品，具有防范道德风险、抑制逆向选择、降低经营成本、提高信息透明度、提高保障</w:t>
      </w:r>
      <w:r w:rsidR="00490EB2">
        <w:rPr>
          <w:rFonts w:hint="eastAsia"/>
          <w:sz w:val="24"/>
          <w:szCs w:val="24"/>
        </w:rPr>
        <w:t>水平</w:t>
      </w:r>
      <w:r w:rsidR="00490EB2">
        <w:rPr>
          <w:sz w:val="24"/>
          <w:szCs w:val="24"/>
        </w:rPr>
        <w:t>、活跃流动性、易于再保险等突出的优势。因此，创新农业指数保险产品是解决当前农业保险固有难题的有效途径。</w:t>
      </w:r>
      <w:r w:rsidR="00490EB2">
        <w:rPr>
          <w:sz w:val="24"/>
        </w:rPr>
        <w:t>2007-201</w:t>
      </w:r>
      <w:r w:rsidR="00490EB2">
        <w:rPr>
          <w:rFonts w:hint="eastAsia"/>
          <w:sz w:val="24"/>
        </w:rPr>
        <w:t>7</w:t>
      </w:r>
      <w:r w:rsidR="00490EB2">
        <w:rPr>
          <w:sz w:val="24"/>
        </w:rPr>
        <w:t>年的中央一号文件分别涉及到科学建立和增加农业保险险种、提高农业保险的覆盖面和保障水平</w:t>
      </w:r>
      <w:r w:rsidR="00490EB2">
        <w:rPr>
          <w:rFonts w:hint="eastAsia"/>
          <w:sz w:val="24"/>
        </w:rPr>
        <w:t>、</w:t>
      </w:r>
      <w:r w:rsidR="00490EB2">
        <w:rPr>
          <w:sz w:val="24"/>
        </w:rPr>
        <w:t>创新农业保险开展形式</w:t>
      </w:r>
      <w:r w:rsidR="00490EB2">
        <w:rPr>
          <w:rFonts w:hint="eastAsia"/>
          <w:sz w:val="24"/>
        </w:rPr>
        <w:t>、探索重要农产</w:t>
      </w:r>
      <w:r>
        <w:rPr>
          <w:noProof/>
        </w:rPr>
        <w:lastRenderedPageBreak/>
        <mc:AlternateContent>
          <mc:Choice Requires="wps">
            <w:drawing>
              <wp:anchor distT="0" distB="0" distL="114300" distR="114300" simplePos="0" relativeHeight="251658752" behindDoc="0" locked="0" layoutInCell="1" allowOverlap="1" wp14:anchorId="3DB52B13" wp14:editId="387529E0">
                <wp:simplePos x="0" y="0"/>
                <wp:positionH relativeFrom="column">
                  <wp:posOffset>4519930</wp:posOffset>
                </wp:positionH>
                <wp:positionV relativeFrom="paragraph">
                  <wp:posOffset>-643255</wp:posOffset>
                </wp:positionV>
                <wp:extent cx="1546860" cy="436245"/>
                <wp:effectExtent l="723900" t="0" r="15240" b="20955"/>
                <wp:wrapNone/>
                <wp:docPr id="2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6860" cy="436245"/>
                        </a:xfrm>
                        <a:prstGeom prst="wedgeRoundRectCallout">
                          <a:avLst>
                            <a:gd name="adj1" fmla="val -93370"/>
                            <a:gd name="adj2" fmla="val 40037"/>
                            <a:gd name="adj3" fmla="val 16667"/>
                          </a:avLst>
                        </a:prstGeom>
                        <a:solidFill>
                          <a:srgbClr val="00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23E366" w14:textId="77777777" w:rsidR="00F65476" w:rsidRDefault="00490EB2">
                            <w:pPr>
                              <w:rPr>
                                <w:color w:val="FF0000"/>
                              </w:rPr>
                            </w:pPr>
                            <w:r>
                              <w:rPr>
                                <w:rFonts w:hint="eastAsia"/>
                              </w:rPr>
                              <w:t>偶页页眉为论文题目，不要加姓名，五号，宋体</w:t>
                            </w:r>
                          </w:p>
                          <w:p w14:paraId="7BD774E0" w14:textId="77777777" w:rsidR="00F65476" w:rsidRDefault="00490EB2">
                            <w:r>
                              <w:rPr>
                                <w:rFonts w:hint="eastAsia"/>
                              </w:rPr>
                              <w:t>。</w:t>
                            </w:r>
                          </w:p>
                          <w:p w14:paraId="13ABB7C1" w14:textId="77777777" w:rsidR="00F65476" w:rsidRDefault="00F65476">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52B13" id="AutoShape 5" o:spid="_x0000_s1028" type="#_x0000_t62" style="position:absolute;left:0;text-align:left;margin-left:355.9pt;margin-top:-50.65pt;width:121.8pt;height:34.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" adj="-9368,19448" fillcolor="aqua">
                <v:textbox inset="0,0,0,0">
                  <w:txbxContent>
                    <w:p w14:paraId="0023E366" w14:textId="77777777" w:rsidR="00F65476" w:rsidRDefault="00490EB2">
                      <w:pPr>
                        <w:rPr>
                          <w:color w:val="FF0000"/>
                        </w:rPr>
                      </w:pPr>
                      <w:r>
                        <w:rPr>
                          <w:rFonts w:hint="eastAsia"/>
                        </w:rPr>
                        <w:t>偶页页眉为论文题目，不要加姓名，五号，宋体</w:t>
                      </w:r>
                    </w:p>
                    <w:p w14:paraId="7BD774E0" w14:textId="77777777" w:rsidR="00F65476" w:rsidRDefault="00490EB2">
                      <w:r>
                        <w:rPr>
                          <w:rFonts w:hint="eastAsia"/>
                        </w:rPr>
                        <w:t>。</w:t>
                      </w:r>
                    </w:p>
                    <w:p w14:paraId="13ABB7C1" w14:textId="77777777" w:rsidR="00F65476" w:rsidRDefault="00F65476">
                      <w:pPr>
                        <w:pStyle w:val="a4"/>
                      </w:pPr>
                    </w:p>
                  </w:txbxContent>
                </v:textbox>
              </v:shape>
            </w:pict>
          </mc:Fallback>
        </mc:AlternateContent>
      </w:r>
      <w:r w:rsidR="00490EB2">
        <w:rPr>
          <w:rFonts w:hint="eastAsia"/>
          <w:sz w:val="24"/>
        </w:rPr>
        <w:t>品天气指数保险试点，探索建立农产品收入保险制度</w:t>
      </w:r>
      <w:r w:rsidR="00490EB2">
        <w:rPr>
          <w:sz w:val="24"/>
        </w:rPr>
        <w:t>等内容。</w:t>
      </w:r>
      <w:r w:rsidR="00490EB2">
        <w:rPr>
          <w:sz w:val="24"/>
          <w:szCs w:val="24"/>
        </w:rPr>
        <w:t>新型农业指数类保险创新产品的研发已经成为农业保险发展的</w:t>
      </w:r>
      <w:r w:rsidR="00490EB2">
        <w:rPr>
          <w:rFonts w:hint="eastAsia"/>
          <w:sz w:val="24"/>
          <w:szCs w:val="24"/>
        </w:rPr>
        <w:t>重大课题</w:t>
      </w:r>
      <w:r w:rsidR="00490EB2">
        <w:rPr>
          <w:sz w:val="24"/>
          <w:szCs w:val="24"/>
        </w:rPr>
        <w:t>。</w:t>
      </w:r>
    </w:p>
    <w:p w14:paraId="0BD3E862" w14:textId="77777777" w:rsidR="00F65476" w:rsidRDefault="00490EB2">
      <w:pPr>
        <w:snapToGrid w:val="0"/>
        <w:spacing w:line="360" w:lineRule="auto"/>
        <w:ind w:firstLineChars="200" w:firstLine="480"/>
        <w:rPr>
          <w:sz w:val="24"/>
          <w:szCs w:val="24"/>
        </w:rPr>
      </w:pPr>
      <w:r>
        <w:rPr>
          <w:sz w:val="24"/>
          <w:szCs w:val="24"/>
        </w:rPr>
        <w:t>2007</w:t>
      </w:r>
      <w:r>
        <w:rPr>
          <w:sz w:val="24"/>
          <w:szCs w:val="24"/>
        </w:rPr>
        <w:t>年以来山东省农业保险得到迅速发展，</w:t>
      </w:r>
      <w:r>
        <w:rPr>
          <w:sz w:val="24"/>
          <w:szCs w:val="24"/>
        </w:rPr>
        <w:t>2013</w:t>
      </w:r>
      <w:r>
        <w:rPr>
          <w:sz w:val="24"/>
          <w:szCs w:val="24"/>
        </w:rPr>
        <w:t>年实现了全省</w:t>
      </w:r>
      <w:r>
        <w:rPr>
          <w:sz w:val="24"/>
          <w:szCs w:val="24"/>
        </w:rPr>
        <w:t>136</w:t>
      </w:r>
      <w:r>
        <w:rPr>
          <w:sz w:val="24"/>
          <w:szCs w:val="24"/>
        </w:rPr>
        <w:t>个县域的全覆盖，</w:t>
      </w:r>
      <w:r>
        <w:rPr>
          <w:sz w:val="24"/>
          <w:szCs w:val="24"/>
        </w:rPr>
        <w:t>2016</w:t>
      </w:r>
      <w:r>
        <w:rPr>
          <w:sz w:val="24"/>
          <w:szCs w:val="24"/>
        </w:rPr>
        <w:t>年实现保费收入</w:t>
      </w:r>
      <w:r>
        <w:rPr>
          <w:sz w:val="24"/>
          <w:szCs w:val="24"/>
        </w:rPr>
        <w:t>18.09</w:t>
      </w:r>
      <w:r>
        <w:rPr>
          <w:sz w:val="24"/>
          <w:szCs w:val="24"/>
        </w:rPr>
        <w:t>亿元，相比</w:t>
      </w:r>
      <w:r>
        <w:rPr>
          <w:sz w:val="24"/>
          <w:szCs w:val="24"/>
        </w:rPr>
        <w:t>2007</w:t>
      </w:r>
      <w:r>
        <w:rPr>
          <w:sz w:val="24"/>
          <w:szCs w:val="24"/>
        </w:rPr>
        <w:t>年的</w:t>
      </w:r>
      <w:r>
        <w:rPr>
          <w:sz w:val="24"/>
          <w:szCs w:val="24"/>
        </w:rPr>
        <w:t>0.96</w:t>
      </w:r>
      <w:r>
        <w:rPr>
          <w:sz w:val="24"/>
          <w:szCs w:val="24"/>
        </w:rPr>
        <w:t>亿元，增长了</w:t>
      </w:r>
      <w:r>
        <w:rPr>
          <w:sz w:val="24"/>
          <w:szCs w:val="24"/>
        </w:rPr>
        <w:t>18.84</w:t>
      </w:r>
      <w:r>
        <w:rPr>
          <w:sz w:val="24"/>
          <w:szCs w:val="24"/>
        </w:rPr>
        <w:t>倍，年均增速</w:t>
      </w:r>
      <w:r>
        <w:rPr>
          <w:sz w:val="24"/>
          <w:szCs w:val="24"/>
        </w:rPr>
        <w:t>38.57%</w:t>
      </w:r>
      <w:r>
        <w:rPr>
          <w:sz w:val="24"/>
          <w:szCs w:val="24"/>
        </w:rPr>
        <w:t>。</w:t>
      </w:r>
      <w:r>
        <w:rPr>
          <w:rFonts w:hint="eastAsia"/>
          <w:sz w:val="24"/>
          <w:szCs w:val="24"/>
        </w:rPr>
        <w:t>但是在山东省农业保险快速发展的同时，传统农业保险暴露出来的</w:t>
      </w:r>
      <w:r>
        <w:rPr>
          <w:rFonts w:ascii="宋体" w:hAnsi="宋体" w:cs="宋体" w:hint="eastAsia"/>
          <w:color w:val="000000"/>
          <w:kern w:val="0"/>
          <w:sz w:val="24"/>
        </w:rPr>
        <w:t>固有难题</w:t>
      </w:r>
      <w:r>
        <w:rPr>
          <w:rFonts w:hint="eastAsia"/>
          <w:sz w:val="24"/>
          <w:szCs w:val="24"/>
        </w:rPr>
        <w:t>格外突出，如</w:t>
      </w:r>
      <w:r>
        <w:rPr>
          <w:rFonts w:ascii="宋体" w:hAnsi="宋体" w:cs="宋体" w:hint="eastAsia"/>
          <w:color w:val="000000"/>
          <w:kern w:val="0"/>
          <w:sz w:val="24"/>
        </w:rPr>
        <w:t>气象灾害多，核损任务重</w:t>
      </w:r>
      <w:r>
        <w:rPr>
          <w:rFonts w:hint="eastAsia"/>
        </w:rPr>
        <w:t>、</w:t>
      </w:r>
      <w:r>
        <w:rPr>
          <w:rFonts w:ascii="宋体" w:hAnsi="宋体" w:cs="宋体" w:hint="eastAsia"/>
          <w:color w:val="000000"/>
          <w:kern w:val="0"/>
          <w:sz w:val="24"/>
        </w:rPr>
        <w:t>定</w:t>
      </w:r>
      <w:proofErr w:type="gramStart"/>
      <w:r>
        <w:rPr>
          <w:rFonts w:ascii="宋体" w:hAnsi="宋体" w:cs="宋体" w:hint="eastAsia"/>
          <w:color w:val="000000"/>
          <w:kern w:val="0"/>
          <w:sz w:val="24"/>
        </w:rPr>
        <w:t>损缺乏</w:t>
      </w:r>
      <w:proofErr w:type="gramEnd"/>
      <w:r>
        <w:rPr>
          <w:rFonts w:ascii="宋体" w:hAnsi="宋体" w:cs="宋体" w:hint="eastAsia"/>
          <w:color w:val="000000"/>
          <w:kern w:val="0"/>
          <w:sz w:val="24"/>
        </w:rPr>
        <w:t>科学依据、各业务环节工作繁琐等，又如市场风险逐步突出、保险费率低、农户道德风险难以防范等，这些都影响着山东省农业保险的发展效率。与此同时，</w:t>
      </w:r>
      <w:r>
        <w:rPr>
          <w:rFonts w:hint="eastAsia"/>
          <w:sz w:val="24"/>
          <w:szCs w:val="24"/>
        </w:rPr>
        <w:t>伴随</w:t>
      </w:r>
      <w:r>
        <w:rPr>
          <w:sz w:val="24"/>
          <w:szCs w:val="24"/>
        </w:rPr>
        <w:t>着农业保险市场资源的充分覆盖，农业保险的市场竞争程度已明显加强，</w:t>
      </w:r>
      <w:r>
        <w:rPr>
          <w:sz w:val="24"/>
          <w:szCs w:val="24"/>
        </w:rPr>
        <w:t>2015</w:t>
      </w:r>
      <w:r>
        <w:rPr>
          <w:sz w:val="24"/>
          <w:szCs w:val="24"/>
        </w:rPr>
        <w:t>年山东省农业保险的市场竞争指数</w:t>
      </w:r>
      <w:r>
        <w:rPr>
          <w:rFonts w:hint="eastAsia"/>
          <w:sz w:val="24"/>
          <w:szCs w:val="24"/>
        </w:rPr>
        <w:t>（</w:t>
      </w:r>
      <w:r>
        <w:rPr>
          <w:sz w:val="24"/>
          <w:szCs w:val="24"/>
        </w:rPr>
        <w:t>HHI</w:t>
      </w:r>
      <w:r>
        <w:rPr>
          <w:rFonts w:hint="eastAsia"/>
          <w:sz w:val="24"/>
          <w:szCs w:val="24"/>
        </w:rPr>
        <w:t>）</w:t>
      </w:r>
      <w:r>
        <w:rPr>
          <w:sz w:val="24"/>
          <w:szCs w:val="24"/>
        </w:rPr>
        <w:t>已经达到</w:t>
      </w:r>
      <w:commentRangeStart w:id="36"/>
      <w:r>
        <w:rPr>
          <w:sz w:val="24"/>
          <w:szCs w:val="24"/>
        </w:rPr>
        <w:t>0.419</w:t>
      </w:r>
      <w:commentRangeEnd w:id="36"/>
      <w:r>
        <w:rPr>
          <w:rStyle w:val="af1"/>
        </w:rPr>
        <w:commentReference w:id="36"/>
      </w:r>
      <w:r>
        <w:rPr>
          <w:rFonts w:hint="eastAsia"/>
          <w:sz w:val="24"/>
          <w:szCs w:val="24"/>
        </w:rPr>
        <w:t>。当前阶段</w:t>
      </w:r>
      <w:r>
        <w:rPr>
          <w:sz w:val="24"/>
          <w:szCs w:val="24"/>
        </w:rPr>
        <w:t>维持市场增速高峰期的关键点在于，如何通过扩大产品覆盖面和改善产品类型，</w:t>
      </w:r>
      <w:r>
        <w:rPr>
          <w:rFonts w:hint="eastAsia"/>
          <w:sz w:val="24"/>
          <w:szCs w:val="24"/>
        </w:rPr>
        <w:t>在</w:t>
      </w:r>
      <w:r>
        <w:rPr>
          <w:sz w:val="24"/>
          <w:szCs w:val="24"/>
        </w:rPr>
        <w:t>降低竞争成本</w:t>
      </w:r>
      <w:r>
        <w:rPr>
          <w:rFonts w:hint="eastAsia"/>
          <w:sz w:val="24"/>
          <w:szCs w:val="24"/>
        </w:rPr>
        <w:t>的同时</w:t>
      </w:r>
      <w:r>
        <w:rPr>
          <w:sz w:val="24"/>
          <w:szCs w:val="24"/>
        </w:rPr>
        <w:t>提高业务效率，而农业保险</w:t>
      </w:r>
      <w:r>
        <w:rPr>
          <w:rFonts w:hint="eastAsia"/>
          <w:sz w:val="24"/>
          <w:szCs w:val="24"/>
        </w:rPr>
        <w:t>指数类</w:t>
      </w:r>
      <w:r>
        <w:rPr>
          <w:sz w:val="24"/>
          <w:szCs w:val="24"/>
        </w:rPr>
        <w:t>产品</w:t>
      </w:r>
      <w:r>
        <w:rPr>
          <w:rFonts w:hint="eastAsia"/>
          <w:sz w:val="24"/>
          <w:szCs w:val="24"/>
        </w:rPr>
        <w:t>的研发</w:t>
      </w:r>
      <w:r>
        <w:rPr>
          <w:sz w:val="24"/>
          <w:szCs w:val="24"/>
        </w:rPr>
        <w:t>将发挥关键作用。</w:t>
      </w:r>
    </w:p>
    <w:p w14:paraId="577ADA27" w14:textId="77777777" w:rsidR="00F65476" w:rsidRDefault="00490EB2">
      <w:pPr>
        <w:snapToGrid w:val="0"/>
        <w:spacing w:line="360" w:lineRule="auto"/>
        <w:ind w:firstLineChars="200" w:firstLine="480"/>
        <w:rPr>
          <w:sz w:val="24"/>
          <w:szCs w:val="24"/>
        </w:rPr>
      </w:pPr>
      <w:r>
        <w:rPr>
          <w:sz w:val="24"/>
          <w:szCs w:val="24"/>
        </w:rPr>
        <w:t>玉米是山东省主要的粮食作物，</w:t>
      </w:r>
      <w:r>
        <w:rPr>
          <w:sz w:val="24"/>
          <w:szCs w:val="24"/>
        </w:rPr>
        <w:t>2015</w:t>
      </w:r>
      <w:r>
        <w:rPr>
          <w:sz w:val="24"/>
          <w:szCs w:val="24"/>
        </w:rPr>
        <w:t>年山东省玉米产量</w:t>
      </w:r>
      <w:r>
        <w:rPr>
          <w:sz w:val="24"/>
          <w:szCs w:val="24"/>
        </w:rPr>
        <w:t>2051</w:t>
      </w:r>
      <w:r>
        <w:rPr>
          <w:sz w:val="24"/>
          <w:szCs w:val="24"/>
        </w:rPr>
        <w:t>万吨，约占全国</w:t>
      </w:r>
      <w:r>
        <w:rPr>
          <w:rFonts w:hint="eastAsia"/>
          <w:sz w:val="24"/>
          <w:szCs w:val="24"/>
        </w:rPr>
        <w:t>玉米</w:t>
      </w:r>
      <w:r>
        <w:rPr>
          <w:sz w:val="24"/>
          <w:szCs w:val="24"/>
        </w:rPr>
        <w:t>总产量的</w:t>
      </w:r>
      <w:r>
        <w:rPr>
          <w:sz w:val="24"/>
          <w:szCs w:val="24"/>
        </w:rPr>
        <w:t>9.13</w:t>
      </w:r>
      <w:r>
        <w:rPr>
          <w:rFonts w:hint="eastAsia"/>
          <w:sz w:val="24"/>
          <w:szCs w:val="24"/>
        </w:rPr>
        <w:t>%</w:t>
      </w:r>
      <w:r>
        <w:rPr>
          <w:rStyle w:val="af2"/>
          <w:szCs w:val="24"/>
        </w:rPr>
        <w:footnoteReference w:id="2"/>
      </w:r>
      <w:r>
        <w:rPr>
          <w:sz w:val="24"/>
          <w:szCs w:val="24"/>
        </w:rPr>
        <w:t>。</w:t>
      </w:r>
      <w:r>
        <w:rPr>
          <w:rFonts w:hint="eastAsia"/>
          <w:sz w:val="24"/>
          <w:szCs w:val="24"/>
        </w:rPr>
        <w:t>与此同时，</w:t>
      </w:r>
      <w:r>
        <w:rPr>
          <w:sz w:val="24"/>
          <w:szCs w:val="24"/>
        </w:rPr>
        <w:t>山东省玉米农业保险发展迅速，</w:t>
      </w:r>
      <w:r>
        <w:rPr>
          <w:rFonts w:hint="eastAsia"/>
          <w:sz w:val="24"/>
          <w:szCs w:val="24"/>
        </w:rPr>
        <w:t>截止到</w:t>
      </w:r>
      <w:r>
        <w:rPr>
          <w:sz w:val="24"/>
          <w:szCs w:val="24"/>
        </w:rPr>
        <w:t>2015</w:t>
      </w:r>
      <w:r>
        <w:rPr>
          <w:sz w:val="24"/>
          <w:szCs w:val="24"/>
        </w:rPr>
        <w:t>年，是</w:t>
      </w:r>
      <w:r>
        <w:rPr>
          <w:rFonts w:hint="eastAsia"/>
          <w:sz w:val="24"/>
          <w:szCs w:val="24"/>
        </w:rPr>
        <w:t>省内承保率</w:t>
      </w:r>
      <w:r>
        <w:rPr>
          <w:sz w:val="24"/>
          <w:szCs w:val="24"/>
        </w:rPr>
        <w:t>唯一突破</w:t>
      </w:r>
      <w:r>
        <w:rPr>
          <w:sz w:val="24"/>
          <w:szCs w:val="24"/>
        </w:rPr>
        <w:t>80%</w:t>
      </w:r>
      <w:r>
        <w:rPr>
          <w:sz w:val="24"/>
          <w:szCs w:val="24"/>
        </w:rPr>
        <w:t>的</w:t>
      </w:r>
      <w:r>
        <w:rPr>
          <w:rFonts w:hint="eastAsia"/>
          <w:sz w:val="24"/>
          <w:szCs w:val="24"/>
        </w:rPr>
        <w:t>农</w:t>
      </w:r>
      <w:r>
        <w:rPr>
          <w:sz w:val="24"/>
          <w:szCs w:val="24"/>
        </w:rPr>
        <w:t>作物。</w:t>
      </w:r>
      <w:r>
        <w:rPr>
          <w:rFonts w:hint="eastAsia"/>
          <w:sz w:val="24"/>
          <w:szCs w:val="24"/>
        </w:rPr>
        <w:t>但</w:t>
      </w:r>
      <w:r>
        <w:rPr>
          <w:sz w:val="24"/>
          <w:szCs w:val="24"/>
        </w:rPr>
        <w:t>相比其它农作物，玉米保险暴露的道德风险和逆向选择</w:t>
      </w:r>
      <w:r>
        <w:rPr>
          <w:rFonts w:hint="eastAsia"/>
          <w:sz w:val="24"/>
          <w:szCs w:val="24"/>
        </w:rPr>
        <w:t>问题</w:t>
      </w:r>
      <w:r>
        <w:rPr>
          <w:sz w:val="24"/>
          <w:szCs w:val="24"/>
        </w:rPr>
        <w:t>更加难以防范，骗</w:t>
      </w:r>
      <w:proofErr w:type="gramStart"/>
      <w:r>
        <w:rPr>
          <w:sz w:val="24"/>
          <w:szCs w:val="24"/>
        </w:rPr>
        <w:t>保行为</w:t>
      </w:r>
      <w:proofErr w:type="gramEnd"/>
      <w:r>
        <w:rPr>
          <w:sz w:val="24"/>
          <w:szCs w:val="24"/>
        </w:rPr>
        <w:t>屡见不鲜，其相应的业务工作量繁琐，核损</w:t>
      </w:r>
      <w:proofErr w:type="gramStart"/>
      <w:r>
        <w:rPr>
          <w:sz w:val="24"/>
          <w:szCs w:val="24"/>
        </w:rPr>
        <w:t>定损难的</w:t>
      </w:r>
      <w:proofErr w:type="gramEnd"/>
      <w:r>
        <w:rPr>
          <w:sz w:val="24"/>
          <w:szCs w:val="24"/>
        </w:rPr>
        <w:t>问题无法从根源解决</w:t>
      </w:r>
      <w:r>
        <w:rPr>
          <w:rFonts w:hint="eastAsia"/>
          <w:sz w:val="24"/>
          <w:szCs w:val="24"/>
        </w:rPr>
        <w:t>。此外，随着国家</w:t>
      </w:r>
      <w:proofErr w:type="gramStart"/>
      <w:r>
        <w:rPr>
          <w:rFonts w:hint="eastAsia"/>
          <w:sz w:val="24"/>
          <w:szCs w:val="24"/>
        </w:rPr>
        <w:t>临储政策</w:t>
      </w:r>
      <w:proofErr w:type="gramEnd"/>
      <w:r>
        <w:rPr>
          <w:rFonts w:hint="eastAsia"/>
          <w:sz w:val="24"/>
          <w:szCs w:val="24"/>
        </w:rPr>
        <w:t>的改变，玉米的价格波动明显，严重影响着农户的生产积极性。因此就山东省来说，</w:t>
      </w:r>
      <w:r>
        <w:rPr>
          <w:sz w:val="24"/>
          <w:szCs w:val="24"/>
        </w:rPr>
        <w:t>农业保险产品的创新还应该以玉米等主粮作物为主要落脚点，这也与农业指数类保险产品的研发初衷是一致的。</w:t>
      </w:r>
    </w:p>
    <w:p w14:paraId="426572F9" w14:textId="77777777" w:rsidR="00F65476" w:rsidRDefault="00490EB2">
      <w:pPr>
        <w:snapToGrid w:val="0"/>
        <w:spacing w:line="360" w:lineRule="auto"/>
        <w:ind w:firstLineChars="200" w:firstLine="480"/>
        <w:rPr>
          <w:sz w:val="24"/>
        </w:rPr>
      </w:pPr>
      <w:r>
        <w:rPr>
          <w:sz w:val="24"/>
          <w:szCs w:val="24"/>
        </w:rPr>
        <w:t>基于上述背景，本研究在已有文献回顾的基础上</w:t>
      </w:r>
      <w:r>
        <w:rPr>
          <w:rFonts w:hint="eastAsia"/>
          <w:sz w:val="24"/>
          <w:szCs w:val="24"/>
        </w:rPr>
        <w:t>，首先对</w:t>
      </w:r>
      <w:r>
        <w:rPr>
          <w:sz w:val="24"/>
          <w:szCs w:val="24"/>
        </w:rPr>
        <w:t>气象、产量、收入三类指数保险产品</w:t>
      </w:r>
      <w:r>
        <w:rPr>
          <w:rFonts w:hint="eastAsia"/>
          <w:sz w:val="24"/>
          <w:szCs w:val="24"/>
        </w:rPr>
        <w:t>的已有研究</w:t>
      </w:r>
      <w:r>
        <w:rPr>
          <w:sz w:val="24"/>
          <w:szCs w:val="24"/>
        </w:rPr>
        <w:t>与试点</w:t>
      </w:r>
      <w:r>
        <w:rPr>
          <w:rFonts w:hint="eastAsia"/>
          <w:sz w:val="24"/>
          <w:szCs w:val="24"/>
        </w:rPr>
        <w:t>进行</w:t>
      </w:r>
      <w:r>
        <w:rPr>
          <w:sz w:val="24"/>
          <w:szCs w:val="24"/>
        </w:rPr>
        <w:t>系统分析</w:t>
      </w:r>
      <w:r>
        <w:rPr>
          <w:rFonts w:hint="eastAsia"/>
          <w:sz w:val="24"/>
          <w:szCs w:val="24"/>
        </w:rPr>
        <w:t>。然后</w:t>
      </w:r>
      <w:r>
        <w:rPr>
          <w:sz w:val="24"/>
          <w:szCs w:val="24"/>
        </w:rPr>
        <w:t>以此为理论基础，</w:t>
      </w:r>
      <w:r>
        <w:rPr>
          <w:rFonts w:hint="eastAsia"/>
          <w:sz w:val="24"/>
          <w:szCs w:val="24"/>
        </w:rPr>
        <w:t>分别研究</w:t>
      </w:r>
      <w:r>
        <w:rPr>
          <w:sz w:val="24"/>
          <w:szCs w:val="24"/>
        </w:rPr>
        <w:t>基于风险区划的玉米产量指数保险产品、</w:t>
      </w:r>
      <w:r>
        <w:rPr>
          <w:rFonts w:hint="eastAsia"/>
          <w:sz w:val="24"/>
          <w:szCs w:val="24"/>
        </w:rPr>
        <w:t>基于共生性因子的</w:t>
      </w:r>
      <w:r>
        <w:rPr>
          <w:sz w:val="24"/>
          <w:szCs w:val="24"/>
        </w:rPr>
        <w:t>玉米风雨倒伏气象指数保险产品、基于</w:t>
      </w:r>
      <w:r>
        <w:rPr>
          <w:color w:val="000000"/>
          <w:sz w:val="24"/>
          <w:szCs w:val="24"/>
        </w:rPr>
        <w:t>Census</w:t>
      </w:r>
      <w:r>
        <w:rPr>
          <w:sz w:val="24"/>
          <w:szCs w:val="24"/>
        </w:rPr>
        <w:t>-ARIMA</w:t>
      </w:r>
      <w:r>
        <w:rPr>
          <w:sz w:val="24"/>
          <w:szCs w:val="24"/>
        </w:rPr>
        <w:t>的玉米收入指数保险产品三个类型</w:t>
      </w:r>
      <w:r>
        <w:rPr>
          <w:rFonts w:hint="eastAsia"/>
          <w:sz w:val="24"/>
          <w:szCs w:val="24"/>
        </w:rPr>
        <w:t>的</w:t>
      </w:r>
      <w:r>
        <w:rPr>
          <w:sz w:val="24"/>
          <w:szCs w:val="24"/>
        </w:rPr>
        <w:t>指数保险产品。</w:t>
      </w:r>
      <w:r>
        <w:rPr>
          <w:rFonts w:hint="eastAsia"/>
          <w:sz w:val="24"/>
          <w:szCs w:val="24"/>
        </w:rPr>
        <w:t>最后</w:t>
      </w:r>
      <w:r>
        <w:rPr>
          <w:sz w:val="24"/>
          <w:szCs w:val="24"/>
        </w:rPr>
        <w:t>通过比较各指数保险产品的科学特点，结合山东省各地市玉米的客观受灾风险特征，进行了玉米指数类保险产品在各地市</w:t>
      </w:r>
      <w:r>
        <w:rPr>
          <w:rFonts w:hint="eastAsia"/>
          <w:sz w:val="24"/>
          <w:szCs w:val="24"/>
        </w:rPr>
        <w:t>间</w:t>
      </w:r>
      <w:r>
        <w:rPr>
          <w:sz w:val="24"/>
          <w:szCs w:val="24"/>
        </w:rPr>
        <w:t>的适宜性选择探究。</w:t>
      </w:r>
      <w:r>
        <w:rPr>
          <w:rFonts w:hint="eastAsia"/>
          <w:sz w:val="24"/>
          <w:szCs w:val="24"/>
        </w:rPr>
        <w:t>通过系统的理论分析、产品设计及产品适宜性选取机制的研究，</w:t>
      </w:r>
      <w:r>
        <w:rPr>
          <w:sz w:val="24"/>
        </w:rPr>
        <w:t>以期完善当前农业指数类保险产品的设计</w:t>
      </w:r>
      <w:r>
        <w:rPr>
          <w:rFonts w:hint="eastAsia"/>
          <w:sz w:val="24"/>
        </w:rPr>
        <w:t>和开展</w:t>
      </w:r>
      <w:r>
        <w:rPr>
          <w:sz w:val="24"/>
        </w:rPr>
        <w:t>模式，提高当前农业指数类保险产品的科学程度。</w:t>
      </w:r>
    </w:p>
    <w:p w14:paraId="48F88FE0" w14:textId="77777777" w:rsidR="00F65476" w:rsidRDefault="00F65476">
      <w:pPr>
        <w:snapToGrid w:val="0"/>
        <w:spacing w:line="360" w:lineRule="auto"/>
        <w:ind w:firstLineChars="200" w:firstLine="480"/>
        <w:rPr>
          <w:sz w:val="24"/>
        </w:rPr>
      </w:pPr>
    </w:p>
    <w:p w14:paraId="02B460EA" w14:textId="77777777" w:rsidR="00F65476" w:rsidRDefault="00F65476">
      <w:pPr>
        <w:snapToGrid w:val="0"/>
        <w:spacing w:line="360" w:lineRule="auto"/>
        <w:ind w:firstLineChars="200" w:firstLine="480"/>
        <w:rPr>
          <w:sz w:val="24"/>
        </w:rPr>
      </w:pPr>
    </w:p>
    <w:p w14:paraId="5CF6B0FF" w14:textId="77777777" w:rsidR="00F65476" w:rsidRDefault="00490EB2">
      <w:pPr>
        <w:pStyle w:val="1"/>
      </w:pPr>
      <w:bookmarkStart w:id="37" w:name="_Toc487301943"/>
      <w:commentRangeStart w:id="38"/>
      <w:r>
        <w:rPr>
          <w:rFonts w:hint="eastAsia"/>
        </w:rPr>
        <w:lastRenderedPageBreak/>
        <w:t>2</w:t>
      </w:r>
      <w:r>
        <w:rPr>
          <w:rFonts w:hint="eastAsia"/>
        </w:rPr>
        <w:t>农业</w:t>
      </w:r>
      <w:r>
        <w:t>指数类保险产品</w:t>
      </w:r>
      <w:r>
        <w:rPr>
          <w:rFonts w:hint="eastAsia"/>
        </w:rPr>
        <w:t>研究</w:t>
      </w:r>
      <w:r>
        <w:t>的</w:t>
      </w:r>
      <w:r>
        <w:rPr>
          <w:rFonts w:hint="eastAsia"/>
        </w:rPr>
        <w:t>现状、特点与技术难题</w:t>
      </w:r>
      <w:commentRangeEnd w:id="38"/>
      <w:r>
        <w:rPr>
          <w:rStyle w:val="af1"/>
          <w:rFonts w:eastAsia="宋体"/>
          <w:bCs w:val="0"/>
          <w:kern w:val="2"/>
        </w:rPr>
        <w:commentReference w:id="38"/>
      </w:r>
      <w:bookmarkEnd w:id="37"/>
    </w:p>
    <w:p w14:paraId="7F5E68F9" w14:textId="77777777" w:rsidR="00F65476" w:rsidRDefault="00490EB2">
      <w:pPr>
        <w:snapToGrid w:val="0"/>
        <w:spacing w:line="360" w:lineRule="auto"/>
        <w:ind w:firstLineChars="200" w:firstLine="480"/>
        <w:rPr>
          <w:sz w:val="24"/>
        </w:rPr>
      </w:pPr>
      <w:r>
        <w:rPr>
          <w:sz w:val="24"/>
        </w:rPr>
        <w:t>我国现行</w:t>
      </w:r>
      <w:r>
        <w:rPr>
          <w:rFonts w:hint="eastAsia"/>
          <w:sz w:val="24"/>
        </w:rPr>
        <w:t>农业</w:t>
      </w:r>
      <w:r>
        <w:rPr>
          <w:sz w:val="24"/>
        </w:rPr>
        <w:t>指数类保险产品的</w:t>
      </w:r>
      <w:r>
        <w:rPr>
          <w:rFonts w:hint="eastAsia"/>
          <w:sz w:val="24"/>
          <w:szCs w:val="24"/>
        </w:rPr>
        <w:t>研究</w:t>
      </w:r>
      <w:r>
        <w:rPr>
          <w:rFonts w:hint="eastAsia"/>
          <w:sz w:val="24"/>
        </w:rPr>
        <w:t>包括</w:t>
      </w:r>
      <w:r>
        <w:rPr>
          <w:sz w:val="24"/>
        </w:rPr>
        <w:t>气象指数保险、产量</w:t>
      </w:r>
      <w:r>
        <w:rPr>
          <w:rFonts w:hint="eastAsia"/>
          <w:sz w:val="24"/>
        </w:rPr>
        <w:t>指数</w:t>
      </w:r>
      <w:r>
        <w:rPr>
          <w:sz w:val="24"/>
        </w:rPr>
        <w:t>保险、收入指数保险三个</w:t>
      </w:r>
      <w:r>
        <w:rPr>
          <w:rFonts w:hint="eastAsia"/>
          <w:sz w:val="24"/>
        </w:rPr>
        <w:t>类型</w:t>
      </w:r>
      <w:r>
        <w:rPr>
          <w:sz w:val="24"/>
        </w:rPr>
        <w:t>，但</w:t>
      </w:r>
      <w:r>
        <w:rPr>
          <w:rFonts w:hint="eastAsia"/>
          <w:sz w:val="24"/>
        </w:rPr>
        <w:t>各产品</w:t>
      </w:r>
      <w:r>
        <w:rPr>
          <w:rFonts w:hint="eastAsia"/>
          <w:sz w:val="24"/>
          <w:szCs w:val="24"/>
        </w:rPr>
        <w:t>研究</w:t>
      </w:r>
      <w:r>
        <w:rPr>
          <w:rFonts w:hint="eastAsia"/>
          <w:sz w:val="24"/>
        </w:rPr>
        <w:t>之间的</w:t>
      </w:r>
      <w:r>
        <w:rPr>
          <w:sz w:val="24"/>
        </w:rPr>
        <w:t>差异较大。目前，数量最多的产品</w:t>
      </w:r>
      <w:r>
        <w:rPr>
          <w:rFonts w:hint="eastAsia"/>
          <w:sz w:val="24"/>
          <w:szCs w:val="24"/>
        </w:rPr>
        <w:t>研究</w:t>
      </w:r>
      <w:r>
        <w:rPr>
          <w:sz w:val="24"/>
        </w:rPr>
        <w:t>为气象指数保险，在全国具有</w:t>
      </w:r>
      <w:r>
        <w:rPr>
          <w:sz w:val="24"/>
        </w:rPr>
        <w:t>40</w:t>
      </w:r>
      <w:r>
        <w:rPr>
          <w:sz w:val="24"/>
        </w:rPr>
        <w:t>多项，涉及</w:t>
      </w:r>
      <w:r>
        <w:rPr>
          <w:sz w:val="24"/>
        </w:rPr>
        <w:t>20</w:t>
      </w:r>
      <w:r>
        <w:rPr>
          <w:sz w:val="24"/>
        </w:rPr>
        <w:t>个省</w:t>
      </w:r>
      <w:r>
        <w:rPr>
          <w:rFonts w:hint="eastAsia"/>
          <w:sz w:val="24"/>
        </w:rPr>
        <w:t>；</w:t>
      </w:r>
      <w:r>
        <w:rPr>
          <w:sz w:val="24"/>
        </w:rPr>
        <w:t>其次为产量指数保险，在全国大约</w:t>
      </w:r>
      <w:r>
        <w:rPr>
          <w:sz w:val="24"/>
        </w:rPr>
        <w:t>20</w:t>
      </w:r>
      <w:r>
        <w:rPr>
          <w:sz w:val="24"/>
        </w:rPr>
        <w:t>项，涉及</w:t>
      </w:r>
      <w:r>
        <w:rPr>
          <w:sz w:val="24"/>
        </w:rPr>
        <w:t>12</w:t>
      </w:r>
      <w:r>
        <w:rPr>
          <w:sz w:val="24"/>
        </w:rPr>
        <w:t>个省</w:t>
      </w:r>
      <w:r>
        <w:rPr>
          <w:rFonts w:hint="eastAsia"/>
          <w:sz w:val="24"/>
        </w:rPr>
        <w:t>；而</w:t>
      </w:r>
      <w:r>
        <w:rPr>
          <w:sz w:val="24"/>
        </w:rPr>
        <w:t>收入指数保险产品</w:t>
      </w:r>
      <w:r>
        <w:rPr>
          <w:rFonts w:hint="eastAsia"/>
          <w:sz w:val="24"/>
        </w:rPr>
        <w:t>在全国</w:t>
      </w:r>
      <w:r>
        <w:rPr>
          <w:sz w:val="24"/>
        </w:rPr>
        <w:t>只有</w:t>
      </w:r>
      <w:r>
        <w:rPr>
          <w:sz w:val="24"/>
        </w:rPr>
        <w:t>4</w:t>
      </w:r>
      <w:r>
        <w:rPr>
          <w:sz w:val="24"/>
        </w:rPr>
        <w:t>项</w:t>
      </w:r>
      <w:r>
        <w:rPr>
          <w:rFonts w:hint="eastAsia"/>
          <w:sz w:val="24"/>
        </w:rPr>
        <w:t>成果</w:t>
      </w:r>
      <w:r>
        <w:rPr>
          <w:sz w:val="24"/>
        </w:rPr>
        <w:t>，</w:t>
      </w:r>
      <w:r>
        <w:rPr>
          <w:rFonts w:hint="eastAsia"/>
          <w:sz w:val="24"/>
        </w:rPr>
        <w:t>分别</w:t>
      </w:r>
      <w:r>
        <w:rPr>
          <w:sz w:val="24"/>
        </w:rPr>
        <w:t>涉及</w:t>
      </w:r>
      <w:r>
        <w:rPr>
          <w:sz w:val="24"/>
        </w:rPr>
        <w:t>4</w:t>
      </w:r>
      <w:r>
        <w:rPr>
          <w:sz w:val="24"/>
        </w:rPr>
        <w:t>个</w:t>
      </w:r>
      <w:r>
        <w:rPr>
          <w:rFonts w:hint="eastAsia"/>
          <w:sz w:val="24"/>
        </w:rPr>
        <w:t>省</w:t>
      </w:r>
      <w:r>
        <w:rPr>
          <w:rStyle w:val="af2"/>
          <w:sz w:val="24"/>
        </w:rPr>
        <w:footnoteReference w:id="3"/>
      </w:r>
      <w:r>
        <w:rPr>
          <w:sz w:val="24"/>
        </w:rPr>
        <w:t>。总结三类农业指数保险产品</w:t>
      </w:r>
      <w:r>
        <w:rPr>
          <w:rFonts w:hint="eastAsia"/>
          <w:sz w:val="24"/>
          <w:szCs w:val="24"/>
        </w:rPr>
        <w:t>研究</w:t>
      </w:r>
      <w:r>
        <w:rPr>
          <w:sz w:val="24"/>
        </w:rPr>
        <w:t>的现状为：气象指数保险产品</w:t>
      </w:r>
      <w:r>
        <w:rPr>
          <w:rFonts w:hint="eastAsia"/>
          <w:sz w:val="24"/>
        </w:rPr>
        <w:t>的</w:t>
      </w:r>
      <w:r>
        <w:rPr>
          <w:rFonts w:hint="eastAsia"/>
          <w:sz w:val="24"/>
          <w:szCs w:val="24"/>
        </w:rPr>
        <w:t>研究</w:t>
      </w:r>
      <w:r>
        <w:rPr>
          <w:sz w:val="24"/>
        </w:rPr>
        <w:t>已比较成熟</w:t>
      </w:r>
      <w:r>
        <w:rPr>
          <w:rFonts w:hint="eastAsia"/>
          <w:sz w:val="24"/>
        </w:rPr>
        <w:t>，</w:t>
      </w:r>
      <w:r>
        <w:rPr>
          <w:sz w:val="24"/>
        </w:rPr>
        <w:t>在关键环节的方法选取上也具有多样性。产量指数保险产品</w:t>
      </w:r>
      <w:r>
        <w:rPr>
          <w:rFonts w:hint="eastAsia"/>
          <w:sz w:val="24"/>
        </w:rPr>
        <w:t>的</w:t>
      </w:r>
      <w:r>
        <w:rPr>
          <w:rFonts w:hint="eastAsia"/>
          <w:sz w:val="24"/>
          <w:szCs w:val="24"/>
        </w:rPr>
        <w:t>研究</w:t>
      </w:r>
      <w:r>
        <w:rPr>
          <w:sz w:val="24"/>
        </w:rPr>
        <w:t>较为统一</w:t>
      </w:r>
      <w:r>
        <w:rPr>
          <w:rFonts w:hint="eastAsia"/>
          <w:sz w:val="24"/>
        </w:rPr>
        <w:t>，但</w:t>
      </w:r>
      <w:r>
        <w:rPr>
          <w:sz w:val="24"/>
        </w:rPr>
        <w:t>在设计方法思路</w:t>
      </w:r>
      <w:r>
        <w:rPr>
          <w:rFonts w:hint="eastAsia"/>
          <w:sz w:val="24"/>
        </w:rPr>
        <w:t>上</w:t>
      </w:r>
      <w:r>
        <w:rPr>
          <w:sz w:val="24"/>
        </w:rPr>
        <w:t>缺乏</w:t>
      </w:r>
      <w:r>
        <w:rPr>
          <w:rFonts w:hint="eastAsia"/>
          <w:sz w:val="24"/>
        </w:rPr>
        <w:t>创新性</w:t>
      </w:r>
      <w:r>
        <w:rPr>
          <w:sz w:val="24"/>
        </w:rPr>
        <w:t>变换</w:t>
      </w:r>
      <w:r>
        <w:rPr>
          <w:rFonts w:hint="eastAsia"/>
          <w:sz w:val="24"/>
        </w:rPr>
        <w:t>。</w:t>
      </w:r>
      <w:r>
        <w:rPr>
          <w:sz w:val="24"/>
        </w:rPr>
        <w:t>收入指数保险产品</w:t>
      </w:r>
      <w:r>
        <w:rPr>
          <w:rFonts w:hint="eastAsia"/>
          <w:sz w:val="24"/>
        </w:rPr>
        <w:t>的</w:t>
      </w:r>
      <w:r>
        <w:rPr>
          <w:rFonts w:hint="eastAsia"/>
          <w:sz w:val="24"/>
          <w:szCs w:val="24"/>
        </w:rPr>
        <w:t>研究</w:t>
      </w:r>
      <w:r>
        <w:rPr>
          <w:sz w:val="24"/>
        </w:rPr>
        <w:t>才刚刚起步</w:t>
      </w:r>
      <w:r>
        <w:rPr>
          <w:rFonts w:hint="eastAsia"/>
          <w:sz w:val="24"/>
        </w:rPr>
        <w:t>，</w:t>
      </w:r>
      <w:r>
        <w:rPr>
          <w:sz w:val="24"/>
        </w:rPr>
        <w:t>采用的方法模式</w:t>
      </w:r>
      <w:proofErr w:type="gramStart"/>
      <w:r>
        <w:rPr>
          <w:rFonts w:hint="eastAsia"/>
          <w:sz w:val="24"/>
        </w:rPr>
        <w:t>非常</w:t>
      </w:r>
      <w:proofErr w:type="gramEnd"/>
      <w:r>
        <w:rPr>
          <w:sz w:val="24"/>
        </w:rPr>
        <w:t>单一。</w:t>
      </w:r>
      <w:r>
        <w:rPr>
          <w:rFonts w:hint="eastAsia"/>
          <w:sz w:val="24"/>
        </w:rPr>
        <w:t>同时</w:t>
      </w:r>
      <w:r>
        <w:rPr>
          <w:sz w:val="24"/>
        </w:rPr>
        <w:t>不可否认的是，每一类</w:t>
      </w:r>
      <w:r>
        <w:rPr>
          <w:rFonts w:hint="eastAsia"/>
          <w:sz w:val="24"/>
        </w:rPr>
        <w:t>指数</w:t>
      </w:r>
      <w:r>
        <w:rPr>
          <w:sz w:val="24"/>
        </w:rPr>
        <w:t>保险产品均存在</w:t>
      </w:r>
      <w:r>
        <w:rPr>
          <w:rFonts w:hint="eastAsia"/>
          <w:sz w:val="24"/>
        </w:rPr>
        <w:t>相应的</w:t>
      </w:r>
      <w:r>
        <w:rPr>
          <w:sz w:val="24"/>
        </w:rPr>
        <w:t>设计缺陷与技术难题。</w:t>
      </w:r>
    </w:p>
    <w:p w14:paraId="40BED6EF" w14:textId="77777777" w:rsidR="00F65476" w:rsidRDefault="00490EB2">
      <w:pPr>
        <w:snapToGrid w:val="0"/>
        <w:spacing w:line="360" w:lineRule="auto"/>
        <w:ind w:firstLineChars="200" w:firstLine="480"/>
        <w:rPr>
          <w:sz w:val="24"/>
        </w:rPr>
      </w:pPr>
      <w:r>
        <w:rPr>
          <w:sz w:val="24"/>
        </w:rPr>
        <w:t>本章的主要工作是对气象指数保险产品和产量指数保险产品</w:t>
      </w:r>
      <w:r>
        <w:rPr>
          <w:rFonts w:hint="eastAsia"/>
          <w:sz w:val="24"/>
          <w:szCs w:val="24"/>
        </w:rPr>
        <w:t>研究</w:t>
      </w:r>
      <w:r>
        <w:rPr>
          <w:sz w:val="24"/>
        </w:rPr>
        <w:t>的</w:t>
      </w:r>
      <w:r>
        <w:rPr>
          <w:rFonts w:hint="eastAsia"/>
          <w:sz w:val="24"/>
        </w:rPr>
        <w:t>特点与技术难题进行分析</w:t>
      </w:r>
      <w:r>
        <w:rPr>
          <w:sz w:val="24"/>
        </w:rPr>
        <w:t>。另外，因当前收入指数保险产品的</w:t>
      </w:r>
      <w:r>
        <w:rPr>
          <w:rFonts w:hint="eastAsia"/>
          <w:sz w:val="24"/>
          <w:szCs w:val="24"/>
        </w:rPr>
        <w:t>研究</w:t>
      </w:r>
      <w:r>
        <w:rPr>
          <w:rFonts w:hint="eastAsia"/>
          <w:sz w:val="24"/>
        </w:rPr>
        <w:t>尚处于起步阶段</w:t>
      </w:r>
      <w:r>
        <w:rPr>
          <w:sz w:val="24"/>
        </w:rPr>
        <w:t>，本章</w:t>
      </w:r>
      <w:r>
        <w:rPr>
          <w:rFonts w:hint="eastAsia"/>
          <w:sz w:val="24"/>
        </w:rPr>
        <w:t>主要对</w:t>
      </w:r>
      <w:r>
        <w:rPr>
          <w:sz w:val="24"/>
        </w:rPr>
        <w:t>收入指数保险产品的开展必要性</w:t>
      </w:r>
      <w:r>
        <w:rPr>
          <w:rFonts w:hint="eastAsia"/>
          <w:sz w:val="24"/>
        </w:rPr>
        <w:t>以及产品</w:t>
      </w:r>
      <w:r>
        <w:rPr>
          <w:rFonts w:hint="eastAsia"/>
          <w:sz w:val="24"/>
          <w:szCs w:val="24"/>
        </w:rPr>
        <w:t>研究</w:t>
      </w:r>
      <w:r>
        <w:rPr>
          <w:sz w:val="24"/>
        </w:rPr>
        <w:t>思路</w:t>
      </w:r>
      <w:r>
        <w:rPr>
          <w:rFonts w:hint="eastAsia"/>
          <w:sz w:val="24"/>
        </w:rPr>
        <w:t>进行</w:t>
      </w:r>
      <w:r>
        <w:rPr>
          <w:sz w:val="24"/>
        </w:rPr>
        <w:t>分析。</w:t>
      </w:r>
      <w:r>
        <w:rPr>
          <w:sz w:val="24"/>
          <w:szCs w:val="24"/>
        </w:rPr>
        <w:t>通过对各指数保险产品</w:t>
      </w:r>
      <w:r>
        <w:rPr>
          <w:rFonts w:hint="eastAsia"/>
          <w:sz w:val="24"/>
          <w:szCs w:val="24"/>
        </w:rPr>
        <w:t>研究</w:t>
      </w:r>
      <w:r>
        <w:rPr>
          <w:sz w:val="24"/>
          <w:szCs w:val="24"/>
        </w:rPr>
        <w:t>的系统分析，为下一步产品</w:t>
      </w:r>
      <w:r>
        <w:rPr>
          <w:rFonts w:hint="eastAsia"/>
          <w:sz w:val="24"/>
          <w:szCs w:val="24"/>
        </w:rPr>
        <w:t>研究</w:t>
      </w:r>
      <w:r>
        <w:rPr>
          <w:sz w:val="24"/>
          <w:szCs w:val="24"/>
        </w:rPr>
        <w:t>设计的实证分析提供理论支撑。</w:t>
      </w:r>
    </w:p>
    <w:p w14:paraId="7448692F" w14:textId="77777777" w:rsidR="00F65476" w:rsidRDefault="00490EB2">
      <w:pPr>
        <w:pStyle w:val="2"/>
        <w:rPr>
          <w:rFonts w:ascii="Times New Roman" w:hAnsi="Times New Roman"/>
        </w:rPr>
      </w:pPr>
      <w:bookmarkStart w:id="39" w:name="_Toc487301944"/>
      <w:r>
        <w:rPr>
          <w:rFonts w:ascii="Times New Roman" w:hAnsi="Times New Roman" w:hint="eastAsia"/>
        </w:rPr>
        <w:t>2</w:t>
      </w:r>
      <w:r>
        <w:rPr>
          <w:rFonts w:ascii="Times New Roman" w:hAnsi="Times New Roman"/>
        </w:rPr>
        <w:t>.1</w:t>
      </w:r>
      <w:r>
        <w:rPr>
          <w:rFonts w:ascii="Times New Roman" w:hAnsi="Times New Roman"/>
        </w:rPr>
        <w:t>气象指数保险产品</w:t>
      </w:r>
      <w:r>
        <w:rPr>
          <w:rFonts w:ascii="Times New Roman" w:hAnsi="Times New Roman" w:hint="eastAsia"/>
        </w:rPr>
        <w:t>研究</w:t>
      </w:r>
      <w:r>
        <w:rPr>
          <w:rFonts w:ascii="Times New Roman" w:hAnsi="Times New Roman"/>
        </w:rPr>
        <w:t>的</w:t>
      </w:r>
      <w:bookmarkEnd w:id="39"/>
      <w:r>
        <w:rPr>
          <w:rFonts w:ascii="Times New Roman" w:hAnsi="Times New Roman" w:hint="eastAsia"/>
        </w:rPr>
        <w:t>特点</w:t>
      </w:r>
    </w:p>
    <w:p w14:paraId="18F83287" w14:textId="77777777" w:rsidR="00F65476" w:rsidRDefault="00490EB2">
      <w:pPr>
        <w:snapToGrid w:val="0"/>
        <w:spacing w:line="360" w:lineRule="auto"/>
        <w:ind w:firstLineChars="200" w:firstLine="480"/>
        <w:rPr>
          <w:sz w:val="24"/>
          <w:szCs w:val="24"/>
        </w:rPr>
      </w:pPr>
      <w:r>
        <w:rPr>
          <w:rFonts w:hint="eastAsia"/>
          <w:sz w:val="24"/>
          <w:szCs w:val="24"/>
        </w:rPr>
        <w:t>该部分</w:t>
      </w:r>
      <w:r>
        <w:rPr>
          <w:sz w:val="24"/>
          <w:szCs w:val="24"/>
        </w:rPr>
        <w:t>，</w:t>
      </w:r>
      <w:r>
        <w:rPr>
          <w:rFonts w:hint="eastAsia"/>
          <w:sz w:val="24"/>
          <w:szCs w:val="24"/>
        </w:rPr>
        <w:t>概述已有的气象指数保险产品研究，对已有的产品研究进行特点总结，</w:t>
      </w:r>
      <w:r>
        <w:rPr>
          <w:sz w:val="24"/>
          <w:szCs w:val="24"/>
        </w:rPr>
        <w:t>在了解产品科学性的前提下，</w:t>
      </w:r>
      <w:r>
        <w:rPr>
          <w:rFonts w:hint="eastAsia"/>
          <w:sz w:val="24"/>
          <w:szCs w:val="24"/>
        </w:rPr>
        <w:t>对产品研究过程中存在的技术难题进行总结</w:t>
      </w:r>
      <w:r>
        <w:rPr>
          <w:sz w:val="24"/>
          <w:szCs w:val="24"/>
        </w:rPr>
        <w:t>，为本</w:t>
      </w:r>
      <w:r>
        <w:rPr>
          <w:rFonts w:hint="eastAsia"/>
          <w:sz w:val="24"/>
          <w:szCs w:val="24"/>
        </w:rPr>
        <w:t>研究</w:t>
      </w:r>
      <w:r>
        <w:rPr>
          <w:sz w:val="24"/>
          <w:szCs w:val="24"/>
        </w:rPr>
        <w:t>下一步的产品</w:t>
      </w:r>
      <w:r>
        <w:rPr>
          <w:rFonts w:hint="eastAsia"/>
          <w:sz w:val="24"/>
          <w:szCs w:val="24"/>
        </w:rPr>
        <w:t>研究</w:t>
      </w:r>
      <w:r>
        <w:rPr>
          <w:sz w:val="24"/>
          <w:szCs w:val="24"/>
        </w:rPr>
        <w:t>设计研究提供理论支撑。</w:t>
      </w:r>
    </w:p>
    <w:p w14:paraId="04B721AA" w14:textId="77777777" w:rsidR="00F65476" w:rsidRDefault="00F65476">
      <w:pPr>
        <w:snapToGrid w:val="0"/>
        <w:spacing w:line="360" w:lineRule="auto"/>
        <w:ind w:firstLineChars="200" w:firstLine="480"/>
        <w:rPr>
          <w:sz w:val="24"/>
        </w:rPr>
      </w:pPr>
    </w:p>
    <w:p w14:paraId="00932837" w14:textId="77777777" w:rsidR="00F65476" w:rsidRDefault="00F65476">
      <w:pPr>
        <w:snapToGrid w:val="0"/>
        <w:spacing w:line="360" w:lineRule="auto"/>
        <w:ind w:firstLineChars="196" w:firstLine="470"/>
        <w:rPr>
          <w:sz w:val="24"/>
        </w:rPr>
      </w:pPr>
    </w:p>
    <w:p w14:paraId="287A74F6" w14:textId="77777777" w:rsidR="00F65476" w:rsidRDefault="00F65476">
      <w:pPr>
        <w:snapToGrid w:val="0"/>
        <w:spacing w:line="360" w:lineRule="auto"/>
        <w:ind w:firstLineChars="196" w:firstLine="470"/>
        <w:rPr>
          <w:sz w:val="24"/>
        </w:rPr>
      </w:pPr>
    </w:p>
    <w:p w14:paraId="7CE5D6EF" w14:textId="77777777" w:rsidR="00F65476" w:rsidRDefault="00F65476">
      <w:pPr>
        <w:snapToGrid w:val="0"/>
        <w:spacing w:line="360" w:lineRule="auto"/>
        <w:ind w:firstLineChars="196" w:firstLine="470"/>
        <w:rPr>
          <w:sz w:val="24"/>
        </w:rPr>
      </w:pPr>
    </w:p>
    <w:p w14:paraId="187384CD" w14:textId="77777777" w:rsidR="00F65476" w:rsidRDefault="00F65476">
      <w:pPr>
        <w:snapToGrid w:val="0"/>
        <w:spacing w:line="360" w:lineRule="auto"/>
        <w:ind w:firstLineChars="196" w:firstLine="470"/>
        <w:rPr>
          <w:sz w:val="24"/>
        </w:rPr>
      </w:pPr>
    </w:p>
    <w:p w14:paraId="22BA72FB" w14:textId="77777777" w:rsidR="00F65476" w:rsidRDefault="00F65476">
      <w:pPr>
        <w:snapToGrid w:val="0"/>
        <w:spacing w:line="360" w:lineRule="auto"/>
        <w:ind w:firstLineChars="196" w:firstLine="470"/>
        <w:rPr>
          <w:sz w:val="24"/>
        </w:rPr>
      </w:pPr>
    </w:p>
    <w:p w14:paraId="65D9DE19" w14:textId="77777777" w:rsidR="00F65476" w:rsidRDefault="00F65476">
      <w:pPr>
        <w:snapToGrid w:val="0"/>
        <w:spacing w:line="360" w:lineRule="auto"/>
        <w:ind w:firstLineChars="196" w:firstLine="470"/>
        <w:rPr>
          <w:sz w:val="24"/>
        </w:rPr>
      </w:pPr>
    </w:p>
    <w:p w14:paraId="722A59E4" w14:textId="77777777" w:rsidR="00F65476" w:rsidRDefault="00F65476">
      <w:pPr>
        <w:snapToGrid w:val="0"/>
        <w:spacing w:line="360" w:lineRule="auto"/>
        <w:ind w:firstLineChars="196" w:firstLine="470"/>
        <w:rPr>
          <w:sz w:val="24"/>
        </w:rPr>
      </w:pPr>
    </w:p>
    <w:p w14:paraId="5DC786D9" w14:textId="77777777" w:rsidR="00F65476" w:rsidRDefault="00F65476">
      <w:pPr>
        <w:snapToGrid w:val="0"/>
        <w:spacing w:line="360" w:lineRule="auto"/>
        <w:ind w:firstLineChars="196" w:firstLine="470"/>
        <w:rPr>
          <w:sz w:val="24"/>
        </w:rPr>
      </w:pPr>
    </w:p>
    <w:p w14:paraId="4A8D18F5" w14:textId="77777777" w:rsidR="00F65476" w:rsidRDefault="00F65476">
      <w:pPr>
        <w:snapToGrid w:val="0"/>
        <w:spacing w:line="360" w:lineRule="auto"/>
        <w:ind w:firstLineChars="196" w:firstLine="470"/>
        <w:rPr>
          <w:sz w:val="24"/>
        </w:rPr>
      </w:pPr>
    </w:p>
    <w:p w14:paraId="22035EF3" w14:textId="77777777" w:rsidR="00F65476" w:rsidRDefault="00F65476">
      <w:pPr>
        <w:snapToGrid w:val="0"/>
        <w:spacing w:line="360" w:lineRule="auto"/>
        <w:ind w:firstLineChars="196" w:firstLine="470"/>
        <w:rPr>
          <w:sz w:val="24"/>
        </w:rPr>
      </w:pPr>
    </w:p>
    <w:p w14:paraId="765E51FD" w14:textId="77777777" w:rsidR="00F65476" w:rsidRDefault="00F65476">
      <w:pPr>
        <w:snapToGrid w:val="0"/>
        <w:spacing w:line="360" w:lineRule="auto"/>
        <w:ind w:firstLineChars="196" w:firstLine="470"/>
        <w:rPr>
          <w:sz w:val="24"/>
        </w:rPr>
      </w:pPr>
    </w:p>
    <w:p w14:paraId="1B7C3C37" w14:textId="77777777" w:rsidR="00F65476" w:rsidRDefault="00F65476">
      <w:pPr>
        <w:snapToGrid w:val="0"/>
        <w:spacing w:line="360" w:lineRule="auto"/>
        <w:ind w:firstLineChars="196" w:firstLine="470"/>
        <w:rPr>
          <w:sz w:val="24"/>
        </w:rPr>
      </w:pPr>
    </w:p>
    <w:p w14:paraId="081ED3A4" w14:textId="77777777" w:rsidR="00F65476" w:rsidRDefault="00490EB2">
      <w:pPr>
        <w:snapToGrid w:val="0"/>
        <w:spacing w:line="360" w:lineRule="auto"/>
        <w:ind w:firstLineChars="196" w:firstLine="472"/>
        <w:rPr>
          <w:b/>
          <w:bCs/>
          <w:sz w:val="24"/>
        </w:rPr>
      </w:pPr>
      <w:r>
        <w:rPr>
          <w:rFonts w:hint="eastAsia"/>
          <w:b/>
          <w:bCs/>
          <w:sz w:val="24"/>
        </w:rPr>
        <w:t>图、表、公式的相关格式要求：</w:t>
      </w:r>
    </w:p>
    <w:p w14:paraId="21A9DCE6" w14:textId="77777777" w:rsidR="00F65476" w:rsidRDefault="00F65476">
      <w:pPr>
        <w:snapToGrid w:val="0"/>
        <w:spacing w:line="360" w:lineRule="auto"/>
        <w:ind w:firstLineChars="196" w:firstLine="470"/>
        <w:rPr>
          <w:sz w:val="24"/>
        </w:rPr>
      </w:pPr>
    </w:p>
    <w:p w14:paraId="0C8C1E60" w14:textId="77777777" w:rsidR="00F65476" w:rsidRDefault="00F65476">
      <w:pPr>
        <w:snapToGrid w:val="0"/>
        <w:jc w:val="center"/>
        <w:rPr>
          <w:rFonts w:eastAsia="黑体"/>
        </w:rPr>
      </w:pPr>
    </w:p>
    <w:p w14:paraId="767612E7" w14:textId="77777777" w:rsidR="00F65476" w:rsidRDefault="00F65476">
      <w:pPr>
        <w:snapToGrid w:val="0"/>
        <w:jc w:val="center"/>
        <w:rPr>
          <w:rFonts w:eastAsia="黑体"/>
        </w:rPr>
      </w:pPr>
    </w:p>
    <w:p w14:paraId="2AC01371" w14:textId="77777777" w:rsidR="00F65476" w:rsidRDefault="00F65476">
      <w:pPr>
        <w:snapToGrid w:val="0"/>
        <w:jc w:val="center"/>
        <w:rPr>
          <w:rFonts w:eastAsia="黑体"/>
        </w:rPr>
      </w:pPr>
    </w:p>
    <w:p w14:paraId="25B6A2B4" w14:textId="77777777" w:rsidR="00F65476" w:rsidRDefault="00F65476">
      <w:pPr>
        <w:snapToGrid w:val="0"/>
        <w:jc w:val="center"/>
        <w:rPr>
          <w:rFonts w:eastAsia="黑体"/>
        </w:rPr>
      </w:pPr>
    </w:p>
    <w:p w14:paraId="6A8CA642" w14:textId="77777777" w:rsidR="00F65476" w:rsidRDefault="00F65476">
      <w:pPr>
        <w:snapToGrid w:val="0"/>
        <w:jc w:val="center"/>
        <w:rPr>
          <w:rFonts w:eastAsia="黑体"/>
        </w:rPr>
      </w:pPr>
    </w:p>
    <w:p w14:paraId="30D32E22" w14:textId="77777777" w:rsidR="00F65476" w:rsidRDefault="00490EB2">
      <w:pPr>
        <w:snapToGrid w:val="0"/>
        <w:jc w:val="center"/>
        <w:rPr>
          <w:rFonts w:eastAsia="黑体"/>
        </w:rPr>
      </w:pPr>
      <w:r>
        <w:rPr>
          <w:rFonts w:eastAsia="黑体"/>
          <w:noProof/>
        </w:rPr>
        <w:drawing>
          <wp:inline distT="0" distB="0" distL="0" distR="0">
            <wp:extent cx="5279390" cy="2967355"/>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rStyle w:val="af1"/>
        </w:rPr>
        <w:commentReference w:id="40"/>
      </w:r>
    </w:p>
    <w:p w14:paraId="2B2A92E6" w14:textId="77777777" w:rsidR="00F65476" w:rsidRDefault="00490EB2">
      <w:pPr>
        <w:jc w:val="center"/>
        <w:rPr>
          <w:rFonts w:ascii="宋体" w:hAnsi="宋体"/>
        </w:rPr>
      </w:pPr>
      <w:commentRangeStart w:id="41"/>
      <w:r>
        <w:rPr>
          <w:rFonts w:eastAsia="黑体" w:hint="eastAsia"/>
        </w:rPr>
        <w:t>图</w:t>
      </w:r>
      <w:r>
        <w:rPr>
          <w:rFonts w:eastAsia="黑体" w:hint="eastAsia"/>
        </w:rPr>
        <w:t>5.1</w:t>
      </w:r>
      <w:r>
        <w:rPr>
          <w:rFonts w:ascii="宋体" w:hAnsi="宋体" w:hint="eastAsia"/>
        </w:rPr>
        <w:t>山东省四市小麦实际产量</w:t>
      </w:r>
    </w:p>
    <w:p w14:paraId="1B523B8D" w14:textId="77777777" w:rsidR="00F65476" w:rsidRDefault="00490EB2">
      <w:pPr>
        <w:snapToGrid w:val="0"/>
        <w:jc w:val="center"/>
        <w:rPr>
          <w:rFonts w:eastAsia="黑体"/>
        </w:rPr>
      </w:pPr>
      <w:r>
        <w:rPr>
          <w:rFonts w:eastAsia="黑体"/>
        </w:rPr>
        <w:t>Fig.</w:t>
      </w:r>
      <w:r>
        <w:rPr>
          <w:rFonts w:eastAsia="黑体" w:hint="eastAsia"/>
        </w:rPr>
        <w:t xml:space="preserve">5.1 </w:t>
      </w:r>
      <w:r>
        <w:t xml:space="preserve">Graph </w:t>
      </w:r>
      <w:proofErr w:type="gramStart"/>
      <w:r>
        <w:t>The</w:t>
      </w:r>
      <w:proofErr w:type="gramEnd"/>
      <w:r>
        <w:t xml:space="preserve"> Actual Yield of Wheat in Four Cities of Shandong</w:t>
      </w:r>
    </w:p>
    <w:commentRangeEnd w:id="41"/>
    <w:p w14:paraId="3CC35A54" w14:textId="77777777" w:rsidR="00F65476" w:rsidRDefault="00490EB2">
      <w:pPr>
        <w:snapToGrid w:val="0"/>
        <w:rPr>
          <w:rFonts w:eastAsia="黑体"/>
        </w:rPr>
      </w:pPr>
      <w:r>
        <w:rPr>
          <w:rStyle w:val="af1"/>
        </w:rPr>
        <w:commentReference w:id="41"/>
      </w:r>
      <w:r>
        <w:rPr>
          <w:rFonts w:eastAsia="黑体" w:hint="eastAsia"/>
        </w:rPr>
        <w:t xml:space="preserve">   </w:t>
      </w:r>
      <w:commentRangeStart w:id="42"/>
      <w:r>
        <w:rPr>
          <w:rFonts w:eastAsia="黑体" w:hint="eastAsia"/>
        </w:rPr>
        <w:t xml:space="preserve"> </w:t>
      </w:r>
      <w:r>
        <w:rPr>
          <w:rFonts w:eastAsia="黑体" w:hint="eastAsia"/>
        </w:rPr>
        <w:t>数据来源：</w:t>
      </w:r>
      <w:r>
        <w:rPr>
          <w:rFonts w:hint="eastAsia"/>
        </w:rPr>
        <w:t>山东统计年鉴（第十三篇、农业篇），</w:t>
      </w:r>
      <w:r>
        <w:rPr>
          <w:rFonts w:hint="eastAsia"/>
        </w:rPr>
        <w:t>1993-2015</w:t>
      </w:r>
      <w:commentRangeEnd w:id="42"/>
      <w:r>
        <w:rPr>
          <w:rStyle w:val="af1"/>
        </w:rPr>
        <w:commentReference w:id="42"/>
      </w:r>
      <w:r>
        <w:rPr>
          <w:rFonts w:hint="eastAsia"/>
        </w:rPr>
        <w:t>。</w:t>
      </w:r>
    </w:p>
    <w:p w14:paraId="27710355" w14:textId="77777777" w:rsidR="00F65476" w:rsidRDefault="00F65476">
      <w:pPr>
        <w:snapToGrid w:val="0"/>
        <w:jc w:val="center"/>
        <w:rPr>
          <w:rFonts w:eastAsia="黑体"/>
        </w:rPr>
      </w:pPr>
    </w:p>
    <w:p w14:paraId="3599AA46" w14:textId="77777777" w:rsidR="00F65476" w:rsidRDefault="00490EB2">
      <w:pPr>
        <w:snapToGrid w:val="0"/>
        <w:jc w:val="center"/>
        <w:rPr>
          <w:rFonts w:eastAsia="黑体"/>
        </w:rPr>
      </w:pPr>
      <w:r>
        <w:rPr>
          <w:rFonts w:eastAsia="黑体"/>
          <w:noProof/>
        </w:rPr>
        <w:drawing>
          <wp:inline distT="0" distB="0" distL="0" distR="0">
            <wp:extent cx="5201920" cy="3166110"/>
            <wp:effectExtent l="0" t="0" r="0" b="0"/>
            <wp:docPr id="2"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rStyle w:val="af1"/>
        </w:rPr>
        <w:commentReference w:id="43"/>
      </w:r>
    </w:p>
    <w:p w14:paraId="445FC35F" w14:textId="77777777" w:rsidR="00F65476" w:rsidRDefault="00F65476">
      <w:pPr>
        <w:snapToGrid w:val="0"/>
        <w:jc w:val="center"/>
        <w:rPr>
          <w:rFonts w:eastAsia="黑体"/>
        </w:rPr>
      </w:pPr>
    </w:p>
    <w:p w14:paraId="28D6F6DE" w14:textId="77777777" w:rsidR="00F65476" w:rsidRDefault="00490EB2">
      <w:pPr>
        <w:jc w:val="center"/>
        <w:rPr>
          <w:rFonts w:ascii="宋体" w:hAnsi="宋体"/>
        </w:rPr>
      </w:pPr>
      <w:r>
        <w:rPr>
          <w:rFonts w:eastAsia="黑体" w:hint="eastAsia"/>
        </w:rPr>
        <w:t>图</w:t>
      </w:r>
      <w:r>
        <w:rPr>
          <w:rFonts w:eastAsia="黑体" w:hint="eastAsia"/>
        </w:rPr>
        <w:t>5.2</w:t>
      </w:r>
      <w:r>
        <w:rPr>
          <w:rFonts w:ascii="宋体" w:hAnsi="宋体" w:hint="eastAsia"/>
        </w:rPr>
        <w:t>山东省四市小麦实际产量与趋势产量</w:t>
      </w:r>
    </w:p>
    <w:p w14:paraId="59C976F1" w14:textId="77777777" w:rsidR="00F65476" w:rsidRDefault="00490EB2">
      <w:pPr>
        <w:jc w:val="center"/>
      </w:pPr>
      <w:r>
        <w:rPr>
          <w:rFonts w:eastAsia="黑体"/>
        </w:rPr>
        <w:lastRenderedPageBreak/>
        <w:t>Fig.</w:t>
      </w:r>
      <w:r>
        <w:rPr>
          <w:rFonts w:eastAsia="黑体" w:hint="eastAsia"/>
        </w:rPr>
        <w:t>5.2</w:t>
      </w:r>
      <w:r>
        <w:t xml:space="preserve"> Graph </w:t>
      </w:r>
      <w:proofErr w:type="gramStart"/>
      <w:r>
        <w:t>The</w:t>
      </w:r>
      <w:proofErr w:type="gramEnd"/>
      <w:r>
        <w:t xml:space="preserve"> Actual and Trend Yield of Wheat in Four Cities of Shandong</w:t>
      </w:r>
    </w:p>
    <w:p w14:paraId="20E4E2A8" w14:textId="77777777" w:rsidR="00F65476" w:rsidRDefault="00490EB2">
      <w:pPr>
        <w:ind w:firstLineChars="200" w:firstLine="420"/>
      </w:pPr>
      <w:r>
        <w:rPr>
          <w:rFonts w:eastAsia="黑体" w:hint="eastAsia"/>
        </w:rPr>
        <w:t>数据来源：</w:t>
      </w:r>
      <w:r>
        <w:rPr>
          <w:rFonts w:hint="eastAsia"/>
        </w:rPr>
        <w:t>山东统计年鉴（第十三篇、农业篇），</w:t>
      </w:r>
      <w:r>
        <w:rPr>
          <w:rFonts w:hint="eastAsia"/>
        </w:rPr>
        <w:t>1993-2015</w:t>
      </w:r>
      <w:r>
        <w:rPr>
          <w:rStyle w:val="af1"/>
        </w:rPr>
        <w:commentReference w:id="44"/>
      </w:r>
      <w:r>
        <w:rPr>
          <w:rFonts w:hint="eastAsia"/>
        </w:rPr>
        <w:t>。</w:t>
      </w:r>
    </w:p>
    <w:p w14:paraId="0356230A" w14:textId="77777777" w:rsidR="00F65476" w:rsidRDefault="00F65476">
      <w:pPr>
        <w:snapToGrid w:val="0"/>
        <w:jc w:val="center"/>
        <w:rPr>
          <w:rFonts w:eastAsia="黑体"/>
        </w:rPr>
      </w:pPr>
    </w:p>
    <w:p w14:paraId="1A8AFA72" w14:textId="77777777" w:rsidR="00F65476" w:rsidRDefault="00F65476">
      <w:pPr>
        <w:snapToGrid w:val="0"/>
        <w:jc w:val="center"/>
        <w:rPr>
          <w:rFonts w:eastAsia="黑体"/>
        </w:rPr>
      </w:pPr>
    </w:p>
    <w:p w14:paraId="60B6A9A6" w14:textId="77777777" w:rsidR="00F65476" w:rsidRDefault="00490EB2">
      <w:pPr>
        <w:snapToGrid w:val="0"/>
        <w:jc w:val="center"/>
        <w:rPr>
          <w:rFonts w:eastAsia="黑体"/>
        </w:rPr>
      </w:pPr>
      <w:commentRangeStart w:id="45"/>
      <w:r>
        <w:rPr>
          <w:rFonts w:eastAsia="黑体"/>
        </w:rPr>
        <w:t>表</w:t>
      </w:r>
      <w:r>
        <w:rPr>
          <w:rFonts w:eastAsia="黑体"/>
        </w:rPr>
        <w:t>5</w:t>
      </w:r>
      <w:r>
        <w:rPr>
          <w:rFonts w:eastAsia="黑体" w:hint="eastAsia"/>
        </w:rPr>
        <w:t>.</w:t>
      </w:r>
      <w:r>
        <w:rPr>
          <w:rFonts w:eastAsia="黑体"/>
        </w:rPr>
        <w:t>1</w:t>
      </w:r>
      <w:r>
        <w:rPr>
          <w:rFonts w:eastAsia="黑体" w:hint="eastAsia"/>
        </w:rPr>
        <w:t xml:space="preserve"> </w:t>
      </w:r>
      <w:r>
        <w:rPr>
          <w:rFonts w:eastAsia="黑体"/>
        </w:rPr>
        <w:t>各地市玉米产量指标统计</w:t>
      </w:r>
      <w:r>
        <w:rPr>
          <w:rFonts w:eastAsia="黑体" w:hint="eastAsia"/>
        </w:rPr>
        <w:t>（</w:t>
      </w:r>
      <w:proofErr w:type="gramStart"/>
      <w:r>
        <w:rPr>
          <w:rFonts w:eastAsia="黑体" w:hint="eastAsia"/>
        </w:rPr>
        <w:t>千克</w:t>
      </w:r>
      <w:r>
        <w:rPr>
          <w:rFonts w:eastAsia="黑体" w:hint="eastAsia"/>
        </w:rPr>
        <w:t>/</w:t>
      </w:r>
      <w:proofErr w:type="gramEnd"/>
      <w:r>
        <w:rPr>
          <w:rFonts w:eastAsia="黑体" w:hint="eastAsia"/>
        </w:rPr>
        <w:t>公顷）</w:t>
      </w:r>
    </w:p>
    <w:p w14:paraId="5A973505" w14:textId="77777777" w:rsidR="00F65476" w:rsidRDefault="00490EB2">
      <w:pPr>
        <w:snapToGrid w:val="0"/>
        <w:jc w:val="center"/>
        <w:rPr>
          <w:rFonts w:eastAsia="黑体"/>
        </w:rPr>
      </w:pPr>
      <w:r>
        <w:rPr>
          <w:rFonts w:eastAsia="黑体"/>
        </w:rPr>
        <w:t>Table 5</w:t>
      </w:r>
      <w:r>
        <w:rPr>
          <w:rFonts w:eastAsia="黑体" w:hint="eastAsia"/>
        </w:rPr>
        <w:t>.</w:t>
      </w:r>
      <w:r>
        <w:rPr>
          <w:rFonts w:eastAsia="黑体"/>
        </w:rPr>
        <w:t>1</w:t>
      </w:r>
      <w:r>
        <w:rPr>
          <w:rFonts w:eastAsia="黑体" w:hint="eastAsia"/>
        </w:rPr>
        <w:t xml:space="preserve"> Statistics of Corn Yields in Every City</w:t>
      </w:r>
      <w:r>
        <w:rPr>
          <w:rFonts w:eastAsia="黑体" w:hint="eastAsia"/>
        </w:rPr>
        <w:t>（</w:t>
      </w:r>
      <w:r>
        <w:rPr>
          <w:rFonts w:eastAsia="黑体"/>
        </w:rPr>
        <w:t xml:space="preserve">Kg / </w:t>
      </w:r>
      <w:r>
        <w:rPr>
          <w:rFonts w:eastAsia="黑体" w:hint="eastAsia"/>
        </w:rPr>
        <w:t>H</w:t>
      </w:r>
      <w:r>
        <w:rPr>
          <w:rFonts w:eastAsia="黑体"/>
        </w:rPr>
        <w:t>a</w:t>
      </w:r>
      <w:r>
        <w:rPr>
          <w:rFonts w:eastAsia="黑体" w:hint="eastAsia"/>
        </w:rPr>
        <w:t>）</w:t>
      </w:r>
    </w:p>
    <w:tbl>
      <w:tblPr>
        <w:tblW w:w="9286" w:type="dxa"/>
        <w:jc w:val="center"/>
        <w:tblLayout w:type="fixed"/>
        <w:tblLook w:val="04A0" w:firstRow="1" w:lastRow="0" w:firstColumn="1" w:lastColumn="0" w:noHBand="0" w:noVBand="1"/>
      </w:tblPr>
      <w:tblGrid>
        <w:gridCol w:w="2104"/>
        <w:gridCol w:w="1798"/>
        <w:gridCol w:w="1798"/>
        <w:gridCol w:w="1794"/>
        <w:gridCol w:w="1792"/>
      </w:tblGrid>
      <w:tr w:rsidR="00F65476" w14:paraId="0EF43B5C" w14:textId="77777777">
        <w:trPr>
          <w:trHeight w:val="315"/>
          <w:jc w:val="center"/>
        </w:trPr>
        <w:tc>
          <w:tcPr>
            <w:tcW w:w="2104" w:type="dxa"/>
            <w:tcBorders>
              <w:top w:val="single" w:sz="12" w:space="0" w:color="auto"/>
              <w:left w:val="nil"/>
              <w:bottom w:val="single" w:sz="8" w:space="0" w:color="auto"/>
              <w:right w:val="nil"/>
            </w:tcBorders>
            <w:vAlign w:val="bottom"/>
          </w:tcPr>
          <w:commentRangeEnd w:id="45"/>
          <w:p w14:paraId="75D9FA59" w14:textId="77777777" w:rsidR="00F65476" w:rsidRDefault="00490EB2">
            <w:pPr>
              <w:widowControl/>
              <w:jc w:val="center"/>
              <w:rPr>
                <w:color w:val="000000"/>
                <w:kern w:val="0"/>
              </w:rPr>
            </w:pPr>
            <w:r>
              <w:rPr>
                <w:rStyle w:val="af1"/>
              </w:rPr>
              <w:commentReference w:id="45"/>
            </w:r>
            <w:r>
              <w:rPr>
                <w:color w:val="000000"/>
                <w:kern w:val="0"/>
              </w:rPr>
              <w:t>变量</w:t>
            </w:r>
          </w:p>
        </w:tc>
        <w:tc>
          <w:tcPr>
            <w:tcW w:w="1798" w:type="dxa"/>
            <w:tcBorders>
              <w:top w:val="single" w:sz="12" w:space="0" w:color="auto"/>
              <w:left w:val="nil"/>
              <w:bottom w:val="single" w:sz="8" w:space="0" w:color="auto"/>
              <w:right w:val="nil"/>
            </w:tcBorders>
            <w:vAlign w:val="bottom"/>
          </w:tcPr>
          <w:p w14:paraId="56003A9B" w14:textId="77777777" w:rsidR="00F65476" w:rsidRDefault="00490EB2">
            <w:pPr>
              <w:widowControl/>
              <w:jc w:val="center"/>
              <w:rPr>
                <w:color w:val="000000"/>
                <w:kern w:val="0"/>
              </w:rPr>
            </w:pPr>
            <w:r>
              <w:rPr>
                <w:color w:val="000000"/>
                <w:kern w:val="0"/>
              </w:rPr>
              <w:t>均值</w:t>
            </w:r>
          </w:p>
        </w:tc>
        <w:tc>
          <w:tcPr>
            <w:tcW w:w="1798" w:type="dxa"/>
            <w:tcBorders>
              <w:top w:val="single" w:sz="12" w:space="0" w:color="auto"/>
              <w:left w:val="nil"/>
              <w:bottom w:val="single" w:sz="8" w:space="0" w:color="auto"/>
              <w:right w:val="nil"/>
            </w:tcBorders>
            <w:vAlign w:val="bottom"/>
          </w:tcPr>
          <w:p w14:paraId="61D52685" w14:textId="77777777" w:rsidR="00F65476" w:rsidRDefault="00490EB2">
            <w:pPr>
              <w:widowControl/>
              <w:jc w:val="center"/>
              <w:rPr>
                <w:color w:val="000000"/>
                <w:kern w:val="0"/>
              </w:rPr>
            </w:pPr>
            <w:r>
              <w:rPr>
                <w:color w:val="000000"/>
                <w:kern w:val="0"/>
              </w:rPr>
              <w:t>最小值</w:t>
            </w:r>
          </w:p>
        </w:tc>
        <w:tc>
          <w:tcPr>
            <w:tcW w:w="1794" w:type="dxa"/>
            <w:tcBorders>
              <w:top w:val="single" w:sz="12" w:space="0" w:color="auto"/>
              <w:left w:val="nil"/>
              <w:bottom w:val="single" w:sz="8" w:space="0" w:color="auto"/>
              <w:right w:val="nil"/>
            </w:tcBorders>
            <w:vAlign w:val="bottom"/>
          </w:tcPr>
          <w:p w14:paraId="4933B0D4" w14:textId="77777777" w:rsidR="00F65476" w:rsidRDefault="00490EB2">
            <w:pPr>
              <w:widowControl/>
              <w:jc w:val="center"/>
              <w:rPr>
                <w:color w:val="000000"/>
                <w:kern w:val="0"/>
              </w:rPr>
            </w:pPr>
            <w:r>
              <w:rPr>
                <w:color w:val="000000"/>
                <w:kern w:val="0"/>
              </w:rPr>
              <w:t>中值</w:t>
            </w:r>
          </w:p>
        </w:tc>
        <w:tc>
          <w:tcPr>
            <w:tcW w:w="1792" w:type="dxa"/>
            <w:tcBorders>
              <w:top w:val="single" w:sz="12" w:space="0" w:color="auto"/>
              <w:left w:val="nil"/>
              <w:bottom w:val="single" w:sz="8" w:space="0" w:color="auto"/>
              <w:right w:val="nil"/>
            </w:tcBorders>
            <w:vAlign w:val="bottom"/>
          </w:tcPr>
          <w:p w14:paraId="5F13A029" w14:textId="77777777" w:rsidR="00F65476" w:rsidRDefault="00490EB2">
            <w:pPr>
              <w:widowControl/>
              <w:jc w:val="center"/>
              <w:rPr>
                <w:color w:val="000000"/>
                <w:kern w:val="0"/>
              </w:rPr>
            </w:pPr>
            <w:r>
              <w:rPr>
                <w:color w:val="000000"/>
                <w:kern w:val="0"/>
              </w:rPr>
              <w:t>最大值</w:t>
            </w:r>
          </w:p>
        </w:tc>
      </w:tr>
      <w:tr w:rsidR="00F65476" w14:paraId="47D25764" w14:textId="77777777">
        <w:trPr>
          <w:trHeight w:val="315"/>
          <w:jc w:val="center"/>
        </w:trPr>
        <w:tc>
          <w:tcPr>
            <w:tcW w:w="2104" w:type="dxa"/>
            <w:tcBorders>
              <w:top w:val="single" w:sz="8" w:space="0" w:color="auto"/>
              <w:left w:val="nil"/>
              <w:bottom w:val="nil"/>
              <w:right w:val="nil"/>
            </w:tcBorders>
            <w:tcMar>
              <w:left w:w="0" w:type="dxa"/>
              <w:right w:w="0" w:type="dxa"/>
            </w:tcMar>
            <w:vAlign w:val="center"/>
          </w:tcPr>
          <w:p w14:paraId="4A95F291" w14:textId="77777777" w:rsidR="00F65476" w:rsidRDefault="00490EB2">
            <w:pPr>
              <w:widowControl/>
              <w:jc w:val="center"/>
              <w:rPr>
                <w:kern w:val="0"/>
              </w:rPr>
            </w:pPr>
            <w:r>
              <w:rPr>
                <w:kern w:val="0"/>
              </w:rPr>
              <w:t>济</w:t>
            </w:r>
            <w:r>
              <w:rPr>
                <w:kern w:val="0"/>
              </w:rPr>
              <w:t xml:space="preserve"> </w:t>
            </w:r>
            <w:r>
              <w:rPr>
                <w:rFonts w:eastAsia="汉仪报宋简"/>
                <w:kern w:val="0"/>
              </w:rPr>
              <w:t>南</w:t>
            </w:r>
            <w:r>
              <w:rPr>
                <w:kern w:val="0"/>
              </w:rPr>
              <w:t xml:space="preserve"> </w:t>
            </w:r>
            <w:r>
              <w:rPr>
                <w:rFonts w:eastAsia="汉仪报宋简"/>
                <w:kern w:val="0"/>
              </w:rPr>
              <w:t>市</w:t>
            </w:r>
          </w:p>
        </w:tc>
        <w:tc>
          <w:tcPr>
            <w:tcW w:w="1798" w:type="dxa"/>
            <w:tcBorders>
              <w:top w:val="single" w:sz="8" w:space="0" w:color="auto"/>
              <w:left w:val="nil"/>
              <w:bottom w:val="nil"/>
              <w:right w:val="nil"/>
            </w:tcBorders>
            <w:tcMar>
              <w:left w:w="0" w:type="dxa"/>
              <w:right w:w="0" w:type="dxa"/>
            </w:tcMar>
            <w:vAlign w:val="bottom"/>
          </w:tcPr>
          <w:p w14:paraId="75877CB7" w14:textId="77777777" w:rsidR="00F65476" w:rsidRDefault="00490EB2">
            <w:pPr>
              <w:widowControl/>
              <w:jc w:val="center"/>
              <w:rPr>
                <w:color w:val="000000"/>
                <w:kern w:val="0"/>
              </w:rPr>
            </w:pPr>
            <w:r>
              <w:rPr>
                <w:color w:val="000000"/>
                <w:kern w:val="0"/>
              </w:rPr>
              <w:t xml:space="preserve">6284.62 </w:t>
            </w:r>
          </w:p>
        </w:tc>
        <w:tc>
          <w:tcPr>
            <w:tcW w:w="1798" w:type="dxa"/>
            <w:tcBorders>
              <w:top w:val="single" w:sz="8" w:space="0" w:color="auto"/>
              <w:left w:val="nil"/>
              <w:bottom w:val="nil"/>
              <w:right w:val="nil"/>
            </w:tcBorders>
            <w:tcMar>
              <w:left w:w="0" w:type="dxa"/>
              <w:right w:w="0" w:type="dxa"/>
            </w:tcMar>
            <w:vAlign w:val="bottom"/>
          </w:tcPr>
          <w:p w14:paraId="69C862BA" w14:textId="77777777" w:rsidR="00F65476" w:rsidRDefault="00490EB2">
            <w:pPr>
              <w:widowControl/>
              <w:jc w:val="center"/>
              <w:rPr>
                <w:color w:val="000000"/>
                <w:kern w:val="0"/>
              </w:rPr>
            </w:pPr>
            <w:r>
              <w:rPr>
                <w:color w:val="000000"/>
                <w:kern w:val="0"/>
              </w:rPr>
              <w:t xml:space="preserve">5005 </w:t>
            </w:r>
          </w:p>
        </w:tc>
        <w:tc>
          <w:tcPr>
            <w:tcW w:w="1794" w:type="dxa"/>
            <w:tcBorders>
              <w:top w:val="single" w:sz="8" w:space="0" w:color="auto"/>
              <w:left w:val="nil"/>
              <w:bottom w:val="nil"/>
              <w:right w:val="nil"/>
            </w:tcBorders>
            <w:tcMar>
              <w:left w:w="0" w:type="dxa"/>
              <w:right w:w="0" w:type="dxa"/>
            </w:tcMar>
            <w:vAlign w:val="bottom"/>
          </w:tcPr>
          <w:p w14:paraId="4780694A" w14:textId="77777777" w:rsidR="00F65476" w:rsidRDefault="00490EB2">
            <w:pPr>
              <w:widowControl/>
              <w:jc w:val="center"/>
              <w:rPr>
                <w:color w:val="000000"/>
                <w:kern w:val="0"/>
              </w:rPr>
            </w:pPr>
            <w:r>
              <w:rPr>
                <w:color w:val="000000"/>
                <w:kern w:val="0"/>
              </w:rPr>
              <w:t xml:space="preserve">6342 </w:t>
            </w:r>
          </w:p>
        </w:tc>
        <w:tc>
          <w:tcPr>
            <w:tcW w:w="1792" w:type="dxa"/>
            <w:tcBorders>
              <w:top w:val="single" w:sz="8" w:space="0" w:color="auto"/>
              <w:left w:val="nil"/>
              <w:bottom w:val="nil"/>
              <w:right w:val="nil"/>
            </w:tcBorders>
            <w:tcMar>
              <w:left w:w="0" w:type="dxa"/>
              <w:right w:w="0" w:type="dxa"/>
            </w:tcMar>
            <w:vAlign w:val="bottom"/>
          </w:tcPr>
          <w:p w14:paraId="24540F0E" w14:textId="77777777" w:rsidR="00F65476" w:rsidRDefault="00490EB2">
            <w:pPr>
              <w:widowControl/>
              <w:jc w:val="center"/>
              <w:rPr>
                <w:color w:val="000000"/>
                <w:kern w:val="0"/>
              </w:rPr>
            </w:pPr>
            <w:r>
              <w:rPr>
                <w:color w:val="000000"/>
                <w:kern w:val="0"/>
              </w:rPr>
              <w:t xml:space="preserve">6944 </w:t>
            </w:r>
          </w:p>
        </w:tc>
      </w:tr>
      <w:tr w:rsidR="00F65476" w14:paraId="2FE33EA1" w14:textId="77777777">
        <w:trPr>
          <w:trHeight w:val="315"/>
          <w:jc w:val="center"/>
        </w:trPr>
        <w:tc>
          <w:tcPr>
            <w:tcW w:w="2104" w:type="dxa"/>
            <w:tcBorders>
              <w:top w:val="nil"/>
              <w:left w:val="nil"/>
              <w:bottom w:val="nil"/>
              <w:right w:val="nil"/>
            </w:tcBorders>
            <w:tcMar>
              <w:left w:w="0" w:type="dxa"/>
              <w:right w:w="0" w:type="dxa"/>
            </w:tcMar>
            <w:vAlign w:val="bottom"/>
          </w:tcPr>
          <w:p w14:paraId="6B6F5FDB" w14:textId="77777777" w:rsidR="00F65476" w:rsidRDefault="00490EB2">
            <w:pPr>
              <w:widowControl/>
              <w:jc w:val="center"/>
              <w:rPr>
                <w:kern w:val="0"/>
              </w:rPr>
            </w:pPr>
            <w:r>
              <w:rPr>
                <w:kern w:val="0"/>
              </w:rPr>
              <w:t>青</w:t>
            </w:r>
            <w:r>
              <w:rPr>
                <w:kern w:val="0"/>
              </w:rPr>
              <w:t xml:space="preserve"> </w:t>
            </w:r>
            <w:r>
              <w:rPr>
                <w:rFonts w:eastAsia="汉仪报宋简"/>
                <w:kern w:val="0"/>
              </w:rPr>
              <w:t>岛</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2ABD4E2B" w14:textId="77777777" w:rsidR="00F65476" w:rsidRDefault="00490EB2">
            <w:pPr>
              <w:widowControl/>
              <w:jc w:val="center"/>
              <w:rPr>
                <w:color w:val="000000"/>
                <w:kern w:val="0"/>
              </w:rPr>
            </w:pPr>
            <w:r>
              <w:rPr>
                <w:color w:val="000000"/>
                <w:kern w:val="0"/>
              </w:rPr>
              <w:t xml:space="preserve">6819.62 </w:t>
            </w:r>
          </w:p>
        </w:tc>
        <w:tc>
          <w:tcPr>
            <w:tcW w:w="1798" w:type="dxa"/>
            <w:tcBorders>
              <w:top w:val="nil"/>
              <w:left w:val="nil"/>
              <w:bottom w:val="nil"/>
              <w:right w:val="nil"/>
            </w:tcBorders>
            <w:tcMar>
              <w:left w:w="0" w:type="dxa"/>
              <w:right w:w="0" w:type="dxa"/>
            </w:tcMar>
            <w:vAlign w:val="bottom"/>
          </w:tcPr>
          <w:p w14:paraId="3B6C99F8" w14:textId="77777777" w:rsidR="00F65476" w:rsidRDefault="00490EB2">
            <w:pPr>
              <w:widowControl/>
              <w:jc w:val="center"/>
              <w:rPr>
                <w:color w:val="000000"/>
                <w:kern w:val="0"/>
              </w:rPr>
            </w:pPr>
            <w:r>
              <w:rPr>
                <w:color w:val="000000"/>
                <w:kern w:val="0"/>
              </w:rPr>
              <w:t xml:space="preserve">4095 </w:t>
            </w:r>
          </w:p>
        </w:tc>
        <w:tc>
          <w:tcPr>
            <w:tcW w:w="1794" w:type="dxa"/>
            <w:tcBorders>
              <w:top w:val="nil"/>
              <w:left w:val="nil"/>
              <w:bottom w:val="nil"/>
              <w:right w:val="nil"/>
            </w:tcBorders>
            <w:tcMar>
              <w:left w:w="0" w:type="dxa"/>
              <w:right w:w="0" w:type="dxa"/>
            </w:tcMar>
            <w:vAlign w:val="bottom"/>
          </w:tcPr>
          <w:p w14:paraId="505B8A79" w14:textId="77777777" w:rsidR="00F65476" w:rsidRDefault="00490EB2">
            <w:pPr>
              <w:widowControl/>
              <w:jc w:val="center"/>
              <w:rPr>
                <w:color w:val="000000"/>
                <w:kern w:val="0"/>
              </w:rPr>
            </w:pPr>
            <w:r>
              <w:rPr>
                <w:color w:val="000000"/>
                <w:kern w:val="0"/>
              </w:rPr>
              <w:t xml:space="preserve">6991 </w:t>
            </w:r>
          </w:p>
        </w:tc>
        <w:tc>
          <w:tcPr>
            <w:tcW w:w="1792" w:type="dxa"/>
            <w:tcBorders>
              <w:top w:val="nil"/>
              <w:left w:val="nil"/>
              <w:bottom w:val="nil"/>
              <w:right w:val="nil"/>
            </w:tcBorders>
            <w:tcMar>
              <w:left w:w="0" w:type="dxa"/>
              <w:right w:w="0" w:type="dxa"/>
            </w:tcMar>
            <w:vAlign w:val="bottom"/>
          </w:tcPr>
          <w:p w14:paraId="62DC1374" w14:textId="77777777" w:rsidR="00F65476" w:rsidRDefault="00490EB2">
            <w:pPr>
              <w:widowControl/>
              <w:jc w:val="center"/>
              <w:rPr>
                <w:color w:val="000000"/>
                <w:kern w:val="0"/>
              </w:rPr>
            </w:pPr>
            <w:r>
              <w:rPr>
                <w:color w:val="000000"/>
                <w:kern w:val="0"/>
              </w:rPr>
              <w:t xml:space="preserve">7520 </w:t>
            </w:r>
          </w:p>
        </w:tc>
      </w:tr>
      <w:tr w:rsidR="00F65476" w14:paraId="7EBD5BC0" w14:textId="77777777">
        <w:trPr>
          <w:trHeight w:val="315"/>
          <w:jc w:val="center"/>
        </w:trPr>
        <w:tc>
          <w:tcPr>
            <w:tcW w:w="2104" w:type="dxa"/>
            <w:tcBorders>
              <w:top w:val="nil"/>
              <w:left w:val="nil"/>
              <w:bottom w:val="nil"/>
              <w:right w:val="nil"/>
            </w:tcBorders>
            <w:tcMar>
              <w:left w:w="0" w:type="dxa"/>
              <w:right w:w="0" w:type="dxa"/>
            </w:tcMar>
            <w:vAlign w:val="center"/>
          </w:tcPr>
          <w:p w14:paraId="3BE67922" w14:textId="77777777" w:rsidR="00F65476" w:rsidRDefault="00490EB2">
            <w:pPr>
              <w:widowControl/>
              <w:jc w:val="center"/>
              <w:rPr>
                <w:kern w:val="0"/>
              </w:rPr>
            </w:pPr>
            <w:proofErr w:type="gramStart"/>
            <w:r>
              <w:rPr>
                <w:kern w:val="0"/>
              </w:rPr>
              <w:t>淄</w:t>
            </w:r>
            <w:proofErr w:type="gramEnd"/>
            <w:r>
              <w:rPr>
                <w:kern w:val="0"/>
              </w:rPr>
              <w:t xml:space="preserve"> </w:t>
            </w:r>
            <w:r>
              <w:rPr>
                <w:rFonts w:eastAsia="汉仪报宋简"/>
                <w:kern w:val="0"/>
              </w:rPr>
              <w:t>博</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13C1F49B" w14:textId="77777777" w:rsidR="00F65476" w:rsidRDefault="00490EB2">
            <w:pPr>
              <w:widowControl/>
              <w:jc w:val="center"/>
              <w:rPr>
                <w:color w:val="000000"/>
                <w:kern w:val="0"/>
              </w:rPr>
            </w:pPr>
            <w:r>
              <w:rPr>
                <w:color w:val="000000"/>
                <w:kern w:val="0"/>
              </w:rPr>
              <w:t xml:space="preserve">6953.10 </w:t>
            </w:r>
          </w:p>
        </w:tc>
        <w:tc>
          <w:tcPr>
            <w:tcW w:w="1798" w:type="dxa"/>
            <w:tcBorders>
              <w:top w:val="nil"/>
              <w:left w:val="nil"/>
              <w:bottom w:val="nil"/>
              <w:right w:val="nil"/>
            </w:tcBorders>
            <w:tcMar>
              <w:left w:w="0" w:type="dxa"/>
              <w:right w:w="0" w:type="dxa"/>
            </w:tcMar>
            <w:vAlign w:val="bottom"/>
          </w:tcPr>
          <w:p w14:paraId="12D19D54" w14:textId="77777777" w:rsidR="00F65476" w:rsidRDefault="00490EB2">
            <w:pPr>
              <w:widowControl/>
              <w:jc w:val="center"/>
              <w:rPr>
                <w:color w:val="000000"/>
                <w:kern w:val="0"/>
              </w:rPr>
            </w:pPr>
            <w:r>
              <w:rPr>
                <w:color w:val="000000"/>
                <w:kern w:val="0"/>
              </w:rPr>
              <w:t xml:space="preserve">5368 </w:t>
            </w:r>
          </w:p>
        </w:tc>
        <w:tc>
          <w:tcPr>
            <w:tcW w:w="1794" w:type="dxa"/>
            <w:tcBorders>
              <w:top w:val="nil"/>
              <w:left w:val="nil"/>
              <w:bottom w:val="nil"/>
              <w:right w:val="nil"/>
            </w:tcBorders>
            <w:tcMar>
              <w:left w:w="0" w:type="dxa"/>
              <w:right w:w="0" w:type="dxa"/>
            </w:tcMar>
            <w:vAlign w:val="bottom"/>
          </w:tcPr>
          <w:p w14:paraId="0E8D49C7" w14:textId="77777777" w:rsidR="00F65476" w:rsidRDefault="00490EB2">
            <w:pPr>
              <w:widowControl/>
              <w:jc w:val="center"/>
              <w:rPr>
                <w:color w:val="000000"/>
                <w:kern w:val="0"/>
              </w:rPr>
            </w:pPr>
            <w:r>
              <w:rPr>
                <w:color w:val="000000"/>
                <w:kern w:val="0"/>
              </w:rPr>
              <w:t xml:space="preserve">7111 </w:t>
            </w:r>
          </w:p>
        </w:tc>
        <w:tc>
          <w:tcPr>
            <w:tcW w:w="1792" w:type="dxa"/>
            <w:tcBorders>
              <w:top w:val="nil"/>
              <w:left w:val="nil"/>
              <w:bottom w:val="nil"/>
              <w:right w:val="nil"/>
            </w:tcBorders>
            <w:tcMar>
              <w:left w:w="0" w:type="dxa"/>
              <w:right w:w="0" w:type="dxa"/>
            </w:tcMar>
            <w:vAlign w:val="bottom"/>
          </w:tcPr>
          <w:p w14:paraId="5D541BDA" w14:textId="77777777" w:rsidR="00F65476" w:rsidRDefault="00490EB2">
            <w:pPr>
              <w:widowControl/>
              <w:jc w:val="center"/>
              <w:rPr>
                <w:color w:val="000000"/>
                <w:kern w:val="0"/>
              </w:rPr>
            </w:pPr>
            <w:r>
              <w:rPr>
                <w:color w:val="000000"/>
                <w:kern w:val="0"/>
              </w:rPr>
              <w:t xml:space="preserve">7749 </w:t>
            </w:r>
          </w:p>
        </w:tc>
      </w:tr>
      <w:tr w:rsidR="00F65476" w14:paraId="413EB467" w14:textId="77777777">
        <w:trPr>
          <w:trHeight w:val="315"/>
          <w:jc w:val="center"/>
        </w:trPr>
        <w:tc>
          <w:tcPr>
            <w:tcW w:w="2104" w:type="dxa"/>
            <w:tcBorders>
              <w:top w:val="nil"/>
              <w:left w:val="nil"/>
              <w:bottom w:val="nil"/>
              <w:right w:val="nil"/>
            </w:tcBorders>
            <w:tcMar>
              <w:left w:w="0" w:type="dxa"/>
              <w:right w:w="0" w:type="dxa"/>
            </w:tcMar>
            <w:vAlign w:val="bottom"/>
          </w:tcPr>
          <w:p w14:paraId="4175C19F" w14:textId="77777777" w:rsidR="00F65476" w:rsidRDefault="00490EB2">
            <w:pPr>
              <w:widowControl/>
              <w:jc w:val="center"/>
              <w:rPr>
                <w:kern w:val="0"/>
              </w:rPr>
            </w:pPr>
            <w:r>
              <w:rPr>
                <w:kern w:val="0"/>
              </w:rPr>
              <w:t>枣</w:t>
            </w:r>
            <w:r>
              <w:rPr>
                <w:kern w:val="0"/>
              </w:rPr>
              <w:t xml:space="preserve"> </w:t>
            </w:r>
            <w:r>
              <w:rPr>
                <w:rFonts w:eastAsia="汉仪报宋简"/>
                <w:kern w:val="0"/>
              </w:rPr>
              <w:t>庄</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5D91C7C1" w14:textId="77777777" w:rsidR="00F65476" w:rsidRDefault="00490EB2">
            <w:pPr>
              <w:widowControl/>
              <w:jc w:val="center"/>
              <w:rPr>
                <w:color w:val="000000"/>
                <w:kern w:val="0"/>
              </w:rPr>
            </w:pPr>
            <w:r>
              <w:rPr>
                <w:color w:val="000000"/>
                <w:kern w:val="0"/>
              </w:rPr>
              <w:t xml:space="preserve">6990.14 </w:t>
            </w:r>
          </w:p>
        </w:tc>
        <w:tc>
          <w:tcPr>
            <w:tcW w:w="1798" w:type="dxa"/>
            <w:tcBorders>
              <w:top w:val="nil"/>
              <w:left w:val="nil"/>
              <w:bottom w:val="nil"/>
              <w:right w:val="nil"/>
            </w:tcBorders>
            <w:tcMar>
              <w:left w:w="0" w:type="dxa"/>
              <w:right w:w="0" w:type="dxa"/>
            </w:tcMar>
            <w:vAlign w:val="bottom"/>
          </w:tcPr>
          <w:p w14:paraId="3CA90C88" w14:textId="77777777" w:rsidR="00F65476" w:rsidRDefault="00490EB2">
            <w:pPr>
              <w:widowControl/>
              <w:jc w:val="center"/>
              <w:rPr>
                <w:color w:val="000000"/>
                <w:kern w:val="0"/>
              </w:rPr>
            </w:pPr>
            <w:r>
              <w:rPr>
                <w:color w:val="000000"/>
                <w:kern w:val="0"/>
              </w:rPr>
              <w:t xml:space="preserve">5340 </w:t>
            </w:r>
          </w:p>
        </w:tc>
        <w:tc>
          <w:tcPr>
            <w:tcW w:w="1794" w:type="dxa"/>
            <w:tcBorders>
              <w:top w:val="nil"/>
              <w:left w:val="nil"/>
              <w:bottom w:val="nil"/>
              <w:right w:val="nil"/>
            </w:tcBorders>
            <w:tcMar>
              <w:left w:w="0" w:type="dxa"/>
              <w:right w:w="0" w:type="dxa"/>
            </w:tcMar>
            <w:vAlign w:val="bottom"/>
          </w:tcPr>
          <w:p w14:paraId="3C5299F1" w14:textId="77777777" w:rsidR="00F65476" w:rsidRDefault="00490EB2">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14:paraId="47E898E7" w14:textId="77777777" w:rsidR="00F65476" w:rsidRDefault="00490EB2">
            <w:pPr>
              <w:widowControl/>
              <w:jc w:val="center"/>
              <w:rPr>
                <w:color w:val="000000"/>
                <w:kern w:val="0"/>
              </w:rPr>
            </w:pPr>
            <w:r>
              <w:rPr>
                <w:color w:val="000000"/>
                <w:kern w:val="0"/>
              </w:rPr>
              <w:t xml:space="preserve">7525 </w:t>
            </w:r>
          </w:p>
        </w:tc>
      </w:tr>
      <w:tr w:rsidR="00F65476" w14:paraId="0D1D2F8D" w14:textId="77777777">
        <w:trPr>
          <w:trHeight w:val="315"/>
          <w:jc w:val="center"/>
        </w:trPr>
        <w:tc>
          <w:tcPr>
            <w:tcW w:w="2104" w:type="dxa"/>
            <w:tcBorders>
              <w:top w:val="nil"/>
              <w:left w:val="nil"/>
              <w:bottom w:val="nil"/>
              <w:right w:val="nil"/>
            </w:tcBorders>
            <w:tcMar>
              <w:left w:w="0" w:type="dxa"/>
              <w:right w:w="0" w:type="dxa"/>
            </w:tcMar>
            <w:vAlign w:val="center"/>
          </w:tcPr>
          <w:p w14:paraId="1D9BAF22" w14:textId="77777777" w:rsidR="00F65476" w:rsidRDefault="00490EB2">
            <w:pPr>
              <w:widowControl/>
              <w:jc w:val="center"/>
              <w:rPr>
                <w:kern w:val="0"/>
              </w:rPr>
            </w:pPr>
            <w:r>
              <w:rPr>
                <w:kern w:val="0"/>
              </w:rPr>
              <w:t>东</w:t>
            </w:r>
            <w:r>
              <w:rPr>
                <w:kern w:val="0"/>
              </w:rPr>
              <w:t xml:space="preserve"> </w:t>
            </w:r>
            <w:r>
              <w:rPr>
                <w:rFonts w:eastAsia="汉仪报宋简"/>
                <w:kern w:val="0"/>
              </w:rPr>
              <w:t>营</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789A6B6A" w14:textId="77777777" w:rsidR="00F65476" w:rsidRDefault="00490EB2">
            <w:pPr>
              <w:widowControl/>
              <w:jc w:val="center"/>
              <w:rPr>
                <w:color w:val="000000"/>
                <w:kern w:val="0"/>
              </w:rPr>
            </w:pPr>
            <w:r>
              <w:rPr>
                <w:color w:val="000000"/>
                <w:kern w:val="0"/>
              </w:rPr>
              <w:t xml:space="preserve">6274.33 </w:t>
            </w:r>
          </w:p>
        </w:tc>
        <w:tc>
          <w:tcPr>
            <w:tcW w:w="1798" w:type="dxa"/>
            <w:tcBorders>
              <w:top w:val="nil"/>
              <w:left w:val="nil"/>
              <w:bottom w:val="nil"/>
              <w:right w:val="nil"/>
            </w:tcBorders>
            <w:tcMar>
              <w:left w:w="0" w:type="dxa"/>
              <w:right w:w="0" w:type="dxa"/>
            </w:tcMar>
            <w:vAlign w:val="bottom"/>
          </w:tcPr>
          <w:p w14:paraId="5717A6F6" w14:textId="77777777" w:rsidR="00F65476" w:rsidRDefault="00490EB2">
            <w:pPr>
              <w:widowControl/>
              <w:jc w:val="center"/>
              <w:rPr>
                <w:color w:val="000000"/>
                <w:kern w:val="0"/>
              </w:rPr>
            </w:pPr>
            <w:r>
              <w:rPr>
                <w:color w:val="000000"/>
                <w:kern w:val="0"/>
              </w:rPr>
              <w:t xml:space="preserve">4378 </w:t>
            </w:r>
          </w:p>
        </w:tc>
        <w:tc>
          <w:tcPr>
            <w:tcW w:w="1794" w:type="dxa"/>
            <w:tcBorders>
              <w:top w:val="nil"/>
              <w:left w:val="nil"/>
              <w:bottom w:val="nil"/>
              <w:right w:val="nil"/>
            </w:tcBorders>
            <w:tcMar>
              <w:left w:w="0" w:type="dxa"/>
              <w:right w:w="0" w:type="dxa"/>
            </w:tcMar>
            <w:vAlign w:val="bottom"/>
          </w:tcPr>
          <w:p w14:paraId="416D031C" w14:textId="77777777" w:rsidR="00F65476" w:rsidRDefault="00490EB2">
            <w:pPr>
              <w:widowControl/>
              <w:jc w:val="center"/>
              <w:rPr>
                <w:color w:val="000000"/>
                <w:kern w:val="0"/>
              </w:rPr>
            </w:pPr>
            <w:r>
              <w:rPr>
                <w:color w:val="000000"/>
                <w:kern w:val="0"/>
              </w:rPr>
              <w:t xml:space="preserve">6244 </w:t>
            </w:r>
          </w:p>
        </w:tc>
        <w:tc>
          <w:tcPr>
            <w:tcW w:w="1792" w:type="dxa"/>
            <w:tcBorders>
              <w:top w:val="nil"/>
              <w:left w:val="nil"/>
              <w:bottom w:val="nil"/>
              <w:right w:val="nil"/>
            </w:tcBorders>
            <w:tcMar>
              <w:left w:w="0" w:type="dxa"/>
              <w:right w:w="0" w:type="dxa"/>
            </w:tcMar>
            <w:vAlign w:val="bottom"/>
          </w:tcPr>
          <w:p w14:paraId="0E1D178D" w14:textId="77777777" w:rsidR="00F65476" w:rsidRDefault="00490EB2">
            <w:pPr>
              <w:widowControl/>
              <w:jc w:val="center"/>
              <w:rPr>
                <w:color w:val="000000"/>
                <w:kern w:val="0"/>
              </w:rPr>
            </w:pPr>
            <w:r>
              <w:rPr>
                <w:color w:val="000000"/>
                <w:kern w:val="0"/>
              </w:rPr>
              <w:t xml:space="preserve">7573 </w:t>
            </w:r>
          </w:p>
        </w:tc>
      </w:tr>
      <w:tr w:rsidR="00F65476" w14:paraId="2043A06B" w14:textId="77777777">
        <w:trPr>
          <w:trHeight w:val="315"/>
          <w:jc w:val="center"/>
        </w:trPr>
        <w:tc>
          <w:tcPr>
            <w:tcW w:w="2104" w:type="dxa"/>
            <w:tcBorders>
              <w:top w:val="nil"/>
              <w:left w:val="nil"/>
              <w:bottom w:val="nil"/>
              <w:right w:val="nil"/>
            </w:tcBorders>
            <w:tcMar>
              <w:left w:w="0" w:type="dxa"/>
              <w:right w:w="0" w:type="dxa"/>
            </w:tcMar>
            <w:vAlign w:val="bottom"/>
          </w:tcPr>
          <w:p w14:paraId="33B5F7F5" w14:textId="77777777" w:rsidR="00F65476" w:rsidRDefault="00490EB2">
            <w:pPr>
              <w:widowControl/>
              <w:jc w:val="center"/>
              <w:rPr>
                <w:kern w:val="0"/>
              </w:rPr>
            </w:pPr>
            <w:r>
              <w:rPr>
                <w:kern w:val="0"/>
              </w:rPr>
              <w:t>烟</w:t>
            </w:r>
            <w:r>
              <w:rPr>
                <w:kern w:val="0"/>
              </w:rPr>
              <w:t xml:space="preserve"> </w:t>
            </w:r>
            <w:r>
              <w:rPr>
                <w:rFonts w:eastAsia="汉仪报宋简"/>
                <w:kern w:val="0"/>
              </w:rPr>
              <w:t>台</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66F653A2" w14:textId="77777777" w:rsidR="00F65476" w:rsidRDefault="00490EB2">
            <w:pPr>
              <w:widowControl/>
              <w:jc w:val="center"/>
              <w:rPr>
                <w:color w:val="000000"/>
                <w:kern w:val="0"/>
              </w:rPr>
            </w:pPr>
            <w:r>
              <w:rPr>
                <w:color w:val="000000"/>
                <w:kern w:val="0"/>
              </w:rPr>
              <w:t xml:space="preserve">6719.14 </w:t>
            </w:r>
          </w:p>
        </w:tc>
        <w:tc>
          <w:tcPr>
            <w:tcW w:w="1798" w:type="dxa"/>
            <w:tcBorders>
              <w:top w:val="nil"/>
              <w:left w:val="nil"/>
              <w:bottom w:val="nil"/>
              <w:right w:val="nil"/>
            </w:tcBorders>
            <w:tcMar>
              <w:left w:w="0" w:type="dxa"/>
              <w:right w:w="0" w:type="dxa"/>
            </w:tcMar>
            <w:vAlign w:val="bottom"/>
          </w:tcPr>
          <w:p w14:paraId="12F361B2" w14:textId="77777777" w:rsidR="00F65476" w:rsidRDefault="00490EB2">
            <w:pPr>
              <w:widowControl/>
              <w:jc w:val="center"/>
              <w:rPr>
                <w:color w:val="000000"/>
                <w:kern w:val="0"/>
              </w:rPr>
            </w:pPr>
            <w:r>
              <w:rPr>
                <w:color w:val="000000"/>
                <w:kern w:val="0"/>
              </w:rPr>
              <w:t xml:space="preserve">4641 </w:t>
            </w:r>
          </w:p>
        </w:tc>
        <w:tc>
          <w:tcPr>
            <w:tcW w:w="1794" w:type="dxa"/>
            <w:tcBorders>
              <w:top w:val="nil"/>
              <w:left w:val="nil"/>
              <w:bottom w:val="nil"/>
              <w:right w:val="nil"/>
            </w:tcBorders>
            <w:tcMar>
              <w:left w:w="0" w:type="dxa"/>
              <w:right w:w="0" w:type="dxa"/>
            </w:tcMar>
            <w:vAlign w:val="bottom"/>
          </w:tcPr>
          <w:p w14:paraId="1DF79619" w14:textId="77777777" w:rsidR="00F65476" w:rsidRDefault="00490EB2">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14:paraId="3E460BE8" w14:textId="77777777" w:rsidR="00F65476" w:rsidRDefault="00490EB2">
            <w:pPr>
              <w:widowControl/>
              <w:jc w:val="center"/>
              <w:rPr>
                <w:color w:val="000000"/>
                <w:kern w:val="0"/>
              </w:rPr>
            </w:pPr>
            <w:r>
              <w:rPr>
                <w:color w:val="000000"/>
                <w:kern w:val="0"/>
              </w:rPr>
              <w:t xml:space="preserve">7498 </w:t>
            </w:r>
          </w:p>
        </w:tc>
      </w:tr>
      <w:tr w:rsidR="00F65476" w14:paraId="3EC29712" w14:textId="77777777">
        <w:trPr>
          <w:trHeight w:val="315"/>
          <w:jc w:val="center"/>
        </w:trPr>
        <w:tc>
          <w:tcPr>
            <w:tcW w:w="2104" w:type="dxa"/>
            <w:tcBorders>
              <w:top w:val="nil"/>
              <w:left w:val="nil"/>
              <w:bottom w:val="nil"/>
              <w:right w:val="nil"/>
            </w:tcBorders>
            <w:tcMar>
              <w:left w:w="0" w:type="dxa"/>
              <w:right w:w="0" w:type="dxa"/>
            </w:tcMar>
            <w:vAlign w:val="center"/>
          </w:tcPr>
          <w:p w14:paraId="5D6DFA3E" w14:textId="77777777" w:rsidR="00F65476" w:rsidRDefault="00490EB2">
            <w:pPr>
              <w:widowControl/>
              <w:jc w:val="center"/>
              <w:rPr>
                <w:kern w:val="0"/>
              </w:rPr>
            </w:pPr>
            <w:proofErr w:type="gramStart"/>
            <w:r>
              <w:rPr>
                <w:kern w:val="0"/>
              </w:rPr>
              <w:t>潍</w:t>
            </w:r>
            <w:proofErr w:type="gramEnd"/>
            <w:r>
              <w:rPr>
                <w:kern w:val="0"/>
              </w:rPr>
              <w:t xml:space="preserve"> </w:t>
            </w:r>
            <w:r>
              <w:rPr>
                <w:rFonts w:eastAsia="汉仪报宋简"/>
                <w:kern w:val="0"/>
              </w:rPr>
              <w:t>坊</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5F260067" w14:textId="77777777" w:rsidR="00F65476" w:rsidRDefault="00490EB2">
            <w:pPr>
              <w:widowControl/>
              <w:jc w:val="center"/>
              <w:rPr>
                <w:color w:val="000000"/>
                <w:kern w:val="0"/>
              </w:rPr>
            </w:pPr>
            <w:r>
              <w:rPr>
                <w:color w:val="000000"/>
                <w:kern w:val="0"/>
              </w:rPr>
              <w:t xml:space="preserve">6490.38 </w:t>
            </w:r>
          </w:p>
        </w:tc>
        <w:tc>
          <w:tcPr>
            <w:tcW w:w="1798" w:type="dxa"/>
            <w:tcBorders>
              <w:top w:val="nil"/>
              <w:left w:val="nil"/>
              <w:bottom w:val="nil"/>
              <w:right w:val="nil"/>
            </w:tcBorders>
            <w:tcMar>
              <w:left w:w="0" w:type="dxa"/>
              <w:right w:w="0" w:type="dxa"/>
            </w:tcMar>
            <w:vAlign w:val="bottom"/>
          </w:tcPr>
          <w:p w14:paraId="4FEA4E20" w14:textId="77777777" w:rsidR="00F65476" w:rsidRDefault="00490EB2">
            <w:pPr>
              <w:widowControl/>
              <w:jc w:val="center"/>
              <w:rPr>
                <w:color w:val="000000"/>
                <w:kern w:val="0"/>
              </w:rPr>
            </w:pPr>
            <w:r>
              <w:rPr>
                <w:color w:val="000000"/>
                <w:kern w:val="0"/>
              </w:rPr>
              <w:t xml:space="preserve">5044 </w:t>
            </w:r>
          </w:p>
        </w:tc>
        <w:tc>
          <w:tcPr>
            <w:tcW w:w="1794" w:type="dxa"/>
            <w:tcBorders>
              <w:top w:val="nil"/>
              <w:left w:val="nil"/>
              <w:bottom w:val="nil"/>
              <w:right w:val="nil"/>
            </w:tcBorders>
            <w:tcMar>
              <w:left w:w="0" w:type="dxa"/>
              <w:right w:w="0" w:type="dxa"/>
            </w:tcMar>
            <w:vAlign w:val="bottom"/>
          </w:tcPr>
          <w:p w14:paraId="6AC4123D" w14:textId="77777777" w:rsidR="00F65476" w:rsidRDefault="00490EB2">
            <w:pPr>
              <w:widowControl/>
              <w:jc w:val="center"/>
              <w:rPr>
                <w:color w:val="000000"/>
                <w:kern w:val="0"/>
              </w:rPr>
            </w:pPr>
            <w:r>
              <w:rPr>
                <w:color w:val="000000"/>
                <w:kern w:val="0"/>
              </w:rPr>
              <w:t xml:space="preserve">6640 </w:t>
            </w:r>
          </w:p>
        </w:tc>
        <w:tc>
          <w:tcPr>
            <w:tcW w:w="1792" w:type="dxa"/>
            <w:tcBorders>
              <w:top w:val="nil"/>
              <w:left w:val="nil"/>
              <w:bottom w:val="nil"/>
              <w:right w:val="nil"/>
            </w:tcBorders>
            <w:tcMar>
              <w:left w:w="0" w:type="dxa"/>
              <w:right w:w="0" w:type="dxa"/>
            </w:tcMar>
            <w:vAlign w:val="bottom"/>
          </w:tcPr>
          <w:p w14:paraId="7EFCAE95" w14:textId="77777777" w:rsidR="00F65476" w:rsidRDefault="00490EB2">
            <w:pPr>
              <w:widowControl/>
              <w:jc w:val="center"/>
              <w:rPr>
                <w:color w:val="000000"/>
                <w:kern w:val="0"/>
              </w:rPr>
            </w:pPr>
            <w:r>
              <w:rPr>
                <w:color w:val="000000"/>
                <w:kern w:val="0"/>
              </w:rPr>
              <w:t xml:space="preserve">7425 </w:t>
            </w:r>
          </w:p>
        </w:tc>
      </w:tr>
      <w:tr w:rsidR="00F65476" w14:paraId="7B8E77C8" w14:textId="77777777">
        <w:trPr>
          <w:trHeight w:val="315"/>
          <w:jc w:val="center"/>
        </w:trPr>
        <w:tc>
          <w:tcPr>
            <w:tcW w:w="2104" w:type="dxa"/>
            <w:tcBorders>
              <w:top w:val="nil"/>
              <w:left w:val="nil"/>
              <w:bottom w:val="nil"/>
              <w:right w:val="nil"/>
            </w:tcBorders>
            <w:tcMar>
              <w:left w:w="0" w:type="dxa"/>
              <w:right w:w="0" w:type="dxa"/>
            </w:tcMar>
            <w:vAlign w:val="bottom"/>
          </w:tcPr>
          <w:p w14:paraId="4A2A5AA4" w14:textId="77777777" w:rsidR="00F65476" w:rsidRDefault="00490EB2">
            <w:pPr>
              <w:widowControl/>
              <w:jc w:val="center"/>
              <w:rPr>
                <w:kern w:val="0"/>
              </w:rPr>
            </w:pPr>
            <w:r>
              <w:rPr>
                <w:kern w:val="0"/>
              </w:rPr>
              <w:t>济</w:t>
            </w:r>
            <w:r>
              <w:rPr>
                <w:kern w:val="0"/>
              </w:rPr>
              <w:t xml:space="preserve"> </w:t>
            </w:r>
            <w:r>
              <w:rPr>
                <w:rFonts w:eastAsia="汉仪报宋简"/>
                <w:kern w:val="0"/>
              </w:rPr>
              <w:t>宁</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55E41BE5" w14:textId="77777777" w:rsidR="00F65476" w:rsidRDefault="00490EB2">
            <w:pPr>
              <w:widowControl/>
              <w:jc w:val="center"/>
              <w:rPr>
                <w:color w:val="000000"/>
                <w:kern w:val="0"/>
              </w:rPr>
            </w:pPr>
            <w:r>
              <w:rPr>
                <w:color w:val="000000"/>
                <w:kern w:val="0"/>
              </w:rPr>
              <w:t xml:space="preserve">7069.90 </w:t>
            </w:r>
          </w:p>
        </w:tc>
        <w:tc>
          <w:tcPr>
            <w:tcW w:w="1798" w:type="dxa"/>
            <w:tcBorders>
              <w:top w:val="nil"/>
              <w:left w:val="nil"/>
              <w:bottom w:val="nil"/>
              <w:right w:val="nil"/>
            </w:tcBorders>
            <w:tcMar>
              <w:left w:w="0" w:type="dxa"/>
              <w:right w:w="0" w:type="dxa"/>
            </w:tcMar>
            <w:vAlign w:val="bottom"/>
          </w:tcPr>
          <w:p w14:paraId="2B0F039F" w14:textId="77777777" w:rsidR="00F65476" w:rsidRDefault="00490EB2">
            <w:pPr>
              <w:widowControl/>
              <w:jc w:val="center"/>
              <w:rPr>
                <w:color w:val="000000"/>
                <w:kern w:val="0"/>
              </w:rPr>
            </w:pPr>
            <w:r>
              <w:rPr>
                <w:color w:val="000000"/>
                <w:kern w:val="0"/>
              </w:rPr>
              <w:t xml:space="preserve">6053 </w:t>
            </w:r>
          </w:p>
        </w:tc>
        <w:tc>
          <w:tcPr>
            <w:tcW w:w="1794" w:type="dxa"/>
            <w:tcBorders>
              <w:top w:val="nil"/>
              <w:left w:val="nil"/>
              <w:bottom w:val="nil"/>
              <w:right w:val="nil"/>
            </w:tcBorders>
            <w:tcMar>
              <w:left w:w="0" w:type="dxa"/>
              <w:right w:w="0" w:type="dxa"/>
            </w:tcMar>
            <w:vAlign w:val="bottom"/>
          </w:tcPr>
          <w:p w14:paraId="7A0AC605" w14:textId="77777777" w:rsidR="00F65476" w:rsidRDefault="00490EB2">
            <w:pPr>
              <w:widowControl/>
              <w:jc w:val="center"/>
              <w:rPr>
                <w:color w:val="000000"/>
                <w:kern w:val="0"/>
              </w:rPr>
            </w:pPr>
            <w:r>
              <w:rPr>
                <w:color w:val="000000"/>
                <w:kern w:val="0"/>
              </w:rPr>
              <w:t xml:space="preserve">7354 </w:t>
            </w:r>
          </w:p>
        </w:tc>
        <w:tc>
          <w:tcPr>
            <w:tcW w:w="1792" w:type="dxa"/>
            <w:tcBorders>
              <w:top w:val="nil"/>
              <w:left w:val="nil"/>
              <w:bottom w:val="nil"/>
              <w:right w:val="nil"/>
            </w:tcBorders>
            <w:tcMar>
              <w:left w:w="0" w:type="dxa"/>
              <w:right w:w="0" w:type="dxa"/>
            </w:tcMar>
            <w:vAlign w:val="bottom"/>
          </w:tcPr>
          <w:p w14:paraId="0A5BB72A" w14:textId="77777777" w:rsidR="00F65476" w:rsidRDefault="00490EB2">
            <w:pPr>
              <w:widowControl/>
              <w:jc w:val="center"/>
              <w:rPr>
                <w:color w:val="000000"/>
                <w:kern w:val="0"/>
              </w:rPr>
            </w:pPr>
            <w:r>
              <w:rPr>
                <w:color w:val="000000"/>
                <w:kern w:val="0"/>
              </w:rPr>
              <w:t xml:space="preserve">8055 </w:t>
            </w:r>
          </w:p>
        </w:tc>
      </w:tr>
      <w:tr w:rsidR="00F65476" w14:paraId="0E362798" w14:textId="77777777">
        <w:trPr>
          <w:trHeight w:val="315"/>
          <w:jc w:val="center"/>
        </w:trPr>
        <w:tc>
          <w:tcPr>
            <w:tcW w:w="2104" w:type="dxa"/>
            <w:tcBorders>
              <w:top w:val="nil"/>
              <w:left w:val="nil"/>
              <w:bottom w:val="nil"/>
              <w:right w:val="nil"/>
            </w:tcBorders>
            <w:tcMar>
              <w:left w:w="0" w:type="dxa"/>
              <w:right w:w="0" w:type="dxa"/>
            </w:tcMar>
            <w:vAlign w:val="center"/>
          </w:tcPr>
          <w:p w14:paraId="23963655" w14:textId="77777777" w:rsidR="00F65476" w:rsidRDefault="00490EB2">
            <w:pPr>
              <w:widowControl/>
              <w:jc w:val="center"/>
              <w:rPr>
                <w:kern w:val="0"/>
              </w:rPr>
            </w:pPr>
            <w:r>
              <w:rPr>
                <w:kern w:val="0"/>
              </w:rPr>
              <w:t>泰</w:t>
            </w:r>
            <w:r>
              <w:rPr>
                <w:kern w:val="0"/>
              </w:rPr>
              <w:t xml:space="preserve"> </w:t>
            </w:r>
            <w:r>
              <w:rPr>
                <w:rFonts w:eastAsia="汉仪报宋简"/>
                <w:kern w:val="0"/>
              </w:rPr>
              <w:t>安</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54AF2C53" w14:textId="77777777" w:rsidR="00F65476" w:rsidRDefault="00490EB2">
            <w:pPr>
              <w:widowControl/>
              <w:jc w:val="center"/>
              <w:rPr>
                <w:color w:val="000000"/>
                <w:kern w:val="0"/>
              </w:rPr>
            </w:pPr>
            <w:r>
              <w:rPr>
                <w:color w:val="000000"/>
                <w:kern w:val="0"/>
              </w:rPr>
              <w:t xml:space="preserve">7544.90 </w:t>
            </w:r>
          </w:p>
        </w:tc>
        <w:tc>
          <w:tcPr>
            <w:tcW w:w="1798" w:type="dxa"/>
            <w:tcBorders>
              <w:top w:val="nil"/>
              <w:left w:val="nil"/>
              <w:bottom w:val="nil"/>
              <w:right w:val="nil"/>
            </w:tcBorders>
            <w:tcMar>
              <w:left w:w="0" w:type="dxa"/>
              <w:right w:w="0" w:type="dxa"/>
            </w:tcMar>
            <w:vAlign w:val="bottom"/>
          </w:tcPr>
          <w:p w14:paraId="5F445700" w14:textId="77777777" w:rsidR="00F65476" w:rsidRDefault="00490EB2">
            <w:pPr>
              <w:widowControl/>
              <w:jc w:val="center"/>
              <w:rPr>
                <w:color w:val="000000"/>
                <w:kern w:val="0"/>
              </w:rPr>
            </w:pPr>
            <w:r>
              <w:rPr>
                <w:color w:val="000000"/>
                <w:kern w:val="0"/>
              </w:rPr>
              <w:t xml:space="preserve">5967 </w:t>
            </w:r>
          </w:p>
        </w:tc>
        <w:tc>
          <w:tcPr>
            <w:tcW w:w="1794" w:type="dxa"/>
            <w:tcBorders>
              <w:top w:val="nil"/>
              <w:left w:val="nil"/>
              <w:bottom w:val="nil"/>
              <w:right w:val="nil"/>
            </w:tcBorders>
            <w:tcMar>
              <w:left w:w="0" w:type="dxa"/>
              <w:right w:w="0" w:type="dxa"/>
            </w:tcMar>
            <w:vAlign w:val="bottom"/>
          </w:tcPr>
          <w:p w14:paraId="5BCA7596" w14:textId="77777777" w:rsidR="00F65476" w:rsidRDefault="00490EB2">
            <w:pPr>
              <w:widowControl/>
              <w:jc w:val="center"/>
              <w:rPr>
                <w:color w:val="000000"/>
                <w:kern w:val="0"/>
              </w:rPr>
            </w:pPr>
            <w:r>
              <w:rPr>
                <w:color w:val="000000"/>
                <w:kern w:val="0"/>
              </w:rPr>
              <w:t xml:space="preserve">7707 </w:t>
            </w:r>
          </w:p>
        </w:tc>
        <w:tc>
          <w:tcPr>
            <w:tcW w:w="1792" w:type="dxa"/>
            <w:tcBorders>
              <w:top w:val="nil"/>
              <w:left w:val="nil"/>
              <w:bottom w:val="nil"/>
              <w:right w:val="nil"/>
            </w:tcBorders>
            <w:tcMar>
              <w:left w:w="0" w:type="dxa"/>
              <w:right w:w="0" w:type="dxa"/>
            </w:tcMar>
            <w:vAlign w:val="bottom"/>
          </w:tcPr>
          <w:p w14:paraId="010DEC7D" w14:textId="77777777" w:rsidR="00F65476" w:rsidRDefault="00490EB2">
            <w:pPr>
              <w:widowControl/>
              <w:jc w:val="center"/>
              <w:rPr>
                <w:color w:val="000000"/>
                <w:kern w:val="0"/>
              </w:rPr>
            </w:pPr>
            <w:r>
              <w:rPr>
                <w:color w:val="000000"/>
                <w:kern w:val="0"/>
              </w:rPr>
              <w:t xml:space="preserve">8090 </w:t>
            </w:r>
          </w:p>
        </w:tc>
      </w:tr>
      <w:tr w:rsidR="00F65476" w14:paraId="516AECDC" w14:textId="77777777">
        <w:trPr>
          <w:trHeight w:val="315"/>
          <w:jc w:val="center"/>
        </w:trPr>
        <w:tc>
          <w:tcPr>
            <w:tcW w:w="2104" w:type="dxa"/>
            <w:tcBorders>
              <w:top w:val="nil"/>
              <w:left w:val="nil"/>
              <w:bottom w:val="nil"/>
              <w:right w:val="nil"/>
            </w:tcBorders>
            <w:tcMar>
              <w:left w:w="0" w:type="dxa"/>
              <w:right w:w="0" w:type="dxa"/>
            </w:tcMar>
            <w:vAlign w:val="bottom"/>
          </w:tcPr>
          <w:p w14:paraId="4E999DD4" w14:textId="77777777" w:rsidR="00F65476" w:rsidRDefault="00490EB2">
            <w:pPr>
              <w:widowControl/>
              <w:jc w:val="center"/>
              <w:rPr>
                <w:kern w:val="0"/>
              </w:rPr>
            </w:pPr>
            <w:r>
              <w:rPr>
                <w:kern w:val="0"/>
              </w:rPr>
              <w:t>威</w:t>
            </w:r>
            <w:r>
              <w:rPr>
                <w:kern w:val="0"/>
              </w:rPr>
              <w:t xml:space="preserve"> </w:t>
            </w:r>
            <w:r>
              <w:rPr>
                <w:rFonts w:eastAsia="汉仪报宋简"/>
                <w:kern w:val="0"/>
              </w:rPr>
              <w:t>海</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7648A86A" w14:textId="77777777" w:rsidR="00F65476" w:rsidRDefault="00490EB2">
            <w:pPr>
              <w:widowControl/>
              <w:jc w:val="center"/>
              <w:rPr>
                <w:color w:val="000000"/>
                <w:kern w:val="0"/>
              </w:rPr>
            </w:pPr>
            <w:r>
              <w:rPr>
                <w:color w:val="000000"/>
                <w:kern w:val="0"/>
              </w:rPr>
              <w:t xml:space="preserve">6420.29 </w:t>
            </w:r>
          </w:p>
        </w:tc>
        <w:tc>
          <w:tcPr>
            <w:tcW w:w="1798" w:type="dxa"/>
            <w:tcBorders>
              <w:top w:val="nil"/>
              <w:left w:val="nil"/>
              <w:bottom w:val="nil"/>
              <w:right w:val="nil"/>
            </w:tcBorders>
            <w:tcMar>
              <w:left w:w="0" w:type="dxa"/>
              <w:right w:w="0" w:type="dxa"/>
            </w:tcMar>
            <w:vAlign w:val="bottom"/>
          </w:tcPr>
          <w:p w14:paraId="5C71DD4C" w14:textId="77777777" w:rsidR="00F65476" w:rsidRDefault="00490EB2">
            <w:pPr>
              <w:widowControl/>
              <w:jc w:val="center"/>
              <w:rPr>
                <w:color w:val="000000"/>
                <w:kern w:val="0"/>
              </w:rPr>
            </w:pPr>
            <w:r>
              <w:rPr>
                <w:color w:val="000000"/>
                <w:kern w:val="0"/>
              </w:rPr>
              <w:t xml:space="preserve">2900 </w:t>
            </w:r>
          </w:p>
        </w:tc>
        <w:tc>
          <w:tcPr>
            <w:tcW w:w="1794" w:type="dxa"/>
            <w:tcBorders>
              <w:top w:val="nil"/>
              <w:left w:val="nil"/>
              <w:bottom w:val="nil"/>
              <w:right w:val="nil"/>
            </w:tcBorders>
            <w:tcMar>
              <w:left w:w="0" w:type="dxa"/>
              <w:right w:w="0" w:type="dxa"/>
            </w:tcMar>
            <w:vAlign w:val="bottom"/>
          </w:tcPr>
          <w:p w14:paraId="174390F1" w14:textId="77777777" w:rsidR="00F65476" w:rsidRDefault="00490EB2">
            <w:pPr>
              <w:widowControl/>
              <w:jc w:val="center"/>
              <w:rPr>
                <w:color w:val="000000"/>
                <w:kern w:val="0"/>
              </w:rPr>
            </w:pPr>
            <w:r>
              <w:rPr>
                <w:color w:val="000000"/>
                <w:kern w:val="0"/>
              </w:rPr>
              <w:t xml:space="preserve">6762 </w:t>
            </w:r>
          </w:p>
        </w:tc>
        <w:tc>
          <w:tcPr>
            <w:tcW w:w="1792" w:type="dxa"/>
            <w:tcBorders>
              <w:top w:val="nil"/>
              <w:left w:val="nil"/>
              <w:bottom w:val="nil"/>
              <w:right w:val="nil"/>
            </w:tcBorders>
            <w:tcMar>
              <w:left w:w="0" w:type="dxa"/>
              <w:right w:w="0" w:type="dxa"/>
            </w:tcMar>
            <w:vAlign w:val="bottom"/>
          </w:tcPr>
          <w:p w14:paraId="161C2959" w14:textId="77777777" w:rsidR="00F65476" w:rsidRDefault="00490EB2">
            <w:pPr>
              <w:widowControl/>
              <w:jc w:val="center"/>
              <w:rPr>
                <w:color w:val="000000"/>
                <w:kern w:val="0"/>
              </w:rPr>
            </w:pPr>
            <w:r>
              <w:rPr>
                <w:color w:val="000000"/>
                <w:kern w:val="0"/>
              </w:rPr>
              <w:t xml:space="preserve">7382 </w:t>
            </w:r>
          </w:p>
        </w:tc>
      </w:tr>
      <w:tr w:rsidR="00F65476" w14:paraId="06BC0673" w14:textId="77777777">
        <w:trPr>
          <w:trHeight w:val="315"/>
          <w:jc w:val="center"/>
        </w:trPr>
        <w:tc>
          <w:tcPr>
            <w:tcW w:w="2104" w:type="dxa"/>
            <w:tcBorders>
              <w:top w:val="nil"/>
              <w:left w:val="nil"/>
              <w:bottom w:val="nil"/>
              <w:right w:val="nil"/>
            </w:tcBorders>
            <w:tcMar>
              <w:left w:w="0" w:type="dxa"/>
              <w:right w:w="0" w:type="dxa"/>
            </w:tcMar>
            <w:vAlign w:val="center"/>
          </w:tcPr>
          <w:p w14:paraId="0E0D903D" w14:textId="77777777" w:rsidR="00F65476" w:rsidRDefault="00490EB2">
            <w:pPr>
              <w:widowControl/>
              <w:jc w:val="center"/>
              <w:rPr>
                <w:kern w:val="0"/>
              </w:rPr>
            </w:pPr>
            <w:r>
              <w:rPr>
                <w:kern w:val="0"/>
              </w:rPr>
              <w:t>日</w:t>
            </w:r>
            <w:r>
              <w:rPr>
                <w:kern w:val="0"/>
              </w:rPr>
              <w:t xml:space="preserve"> </w:t>
            </w:r>
            <w:r>
              <w:rPr>
                <w:rFonts w:eastAsia="汉仪报宋简"/>
                <w:kern w:val="0"/>
              </w:rPr>
              <w:t>照</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39631F3F" w14:textId="77777777" w:rsidR="00F65476" w:rsidRDefault="00490EB2">
            <w:pPr>
              <w:widowControl/>
              <w:jc w:val="center"/>
              <w:rPr>
                <w:color w:val="000000"/>
                <w:kern w:val="0"/>
              </w:rPr>
            </w:pPr>
            <w:r>
              <w:rPr>
                <w:color w:val="000000"/>
                <w:kern w:val="0"/>
              </w:rPr>
              <w:t xml:space="preserve">6418.19 </w:t>
            </w:r>
          </w:p>
        </w:tc>
        <w:tc>
          <w:tcPr>
            <w:tcW w:w="1798" w:type="dxa"/>
            <w:tcBorders>
              <w:top w:val="nil"/>
              <w:left w:val="nil"/>
              <w:bottom w:val="nil"/>
              <w:right w:val="nil"/>
            </w:tcBorders>
            <w:tcMar>
              <w:left w:w="0" w:type="dxa"/>
              <w:right w:w="0" w:type="dxa"/>
            </w:tcMar>
            <w:vAlign w:val="bottom"/>
          </w:tcPr>
          <w:p w14:paraId="2AB2785F" w14:textId="77777777" w:rsidR="00F65476" w:rsidRDefault="00490EB2">
            <w:pPr>
              <w:widowControl/>
              <w:jc w:val="center"/>
              <w:rPr>
                <w:color w:val="000000"/>
                <w:kern w:val="0"/>
              </w:rPr>
            </w:pPr>
            <w:r>
              <w:rPr>
                <w:color w:val="000000"/>
                <w:kern w:val="0"/>
              </w:rPr>
              <w:t xml:space="preserve">4569 </w:t>
            </w:r>
          </w:p>
        </w:tc>
        <w:tc>
          <w:tcPr>
            <w:tcW w:w="1794" w:type="dxa"/>
            <w:tcBorders>
              <w:top w:val="nil"/>
              <w:left w:val="nil"/>
              <w:bottom w:val="nil"/>
              <w:right w:val="nil"/>
            </w:tcBorders>
            <w:tcMar>
              <w:left w:w="0" w:type="dxa"/>
              <w:right w:w="0" w:type="dxa"/>
            </w:tcMar>
            <w:vAlign w:val="bottom"/>
          </w:tcPr>
          <w:p w14:paraId="1BC0AF1A" w14:textId="77777777" w:rsidR="00F65476" w:rsidRDefault="00490EB2">
            <w:pPr>
              <w:widowControl/>
              <w:jc w:val="center"/>
              <w:rPr>
                <w:color w:val="000000"/>
                <w:kern w:val="0"/>
              </w:rPr>
            </w:pPr>
            <w:r>
              <w:rPr>
                <w:color w:val="000000"/>
                <w:kern w:val="0"/>
              </w:rPr>
              <w:t xml:space="preserve">6571 </w:t>
            </w:r>
          </w:p>
        </w:tc>
        <w:tc>
          <w:tcPr>
            <w:tcW w:w="1792" w:type="dxa"/>
            <w:tcBorders>
              <w:top w:val="nil"/>
              <w:left w:val="nil"/>
              <w:bottom w:val="nil"/>
              <w:right w:val="nil"/>
            </w:tcBorders>
            <w:tcMar>
              <w:left w:w="0" w:type="dxa"/>
              <w:right w:w="0" w:type="dxa"/>
            </w:tcMar>
            <w:vAlign w:val="bottom"/>
          </w:tcPr>
          <w:p w14:paraId="4A0A4313" w14:textId="77777777" w:rsidR="00F65476" w:rsidRDefault="00490EB2">
            <w:pPr>
              <w:widowControl/>
              <w:jc w:val="center"/>
              <w:rPr>
                <w:color w:val="000000"/>
                <w:kern w:val="0"/>
              </w:rPr>
            </w:pPr>
            <w:r>
              <w:rPr>
                <w:color w:val="000000"/>
                <w:kern w:val="0"/>
              </w:rPr>
              <w:t xml:space="preserve">7671 </w:t>
            </w:r>
          </w:p>
        </w:tc>
      </w:tr>
      <w:tr w:rsidR="00F65476" w14:paraId="5DD20F19" w14:textId="77777777">
        <w:trPr>
          <w:trHeight w:val="315"/>
          <w:jc w:val="center"/>
        </w:trPr>
        <w:tc>
          <w:tcPr>
            <w:tcW w:w="2104" w:type="dxa"/>
            <w:tcBorders>
              <w:top w:val="nil"/>
              <w:left w:val="nil"/>
              <w:bottom w:val="nil"/>
              <w:right w:val="nil"/>
            </w:tcBorders>
            <w:tcMar>
              <w:left w:w="0" w:type="dxa"/>
              <w:right w:w="0" w:type="dxa"/>
            </w:tcMar>
            <w:vAlign w:val="bottom"/>
          </w:tcPr>
          <w:p w14:paraId="76501562" w14:textId="77777777" w:rsidR="00F65476" w:rsidRDefault="00490EB2">
            <w:pPr>
              <w:widowControl/>
              <w:jc w:val="center"/>
              <w:rPr>
                <w:kern w:val="0"/>
              </w:rPr>
            </w:pPr>
            <w:proofErr w:type="gramStart"/>
            <w:r>
              <w:rPr>
                <w:kern w:val="0"/>
              </w:rPr>
              <w:t>莱</w:t>
            </w:r>
            <w:proofErr w:type="gramEnd"/>
            <w:r>
              <w:rPr>
                <w:kern w:val="0"/>
              </w:rPr>
              <w:t xml:space="preserve"> </w:t>
            </w:r>
            <w:proofErr w:type="gramStart"/>
            <w:r>
              <w:rPr>
                <w:rFonts w:eastAsia="汉仪报宋简"/>
                <w:kern w:val="0"/>
              </w:rPr>
              <w:t>芜</w:t>
            </w:r>
            <w:proofErr w:type="gramEnd"/>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795145DC" w14:textId="77777777" w:rsidR="00F65476" w:rsidRDefault="00490EB2">
            <w:pPr>
              <w:widowControl/>
              <w:jc w:val="center"/>
              <w:rPr>
                <w:color w:val="000000"/>
                <w:kern w:val="0"/>
              </w:rPr>
            </w:pPr>
            <w:r>
              <w:rPr>
                <w:color w:val="000000"/>
                <w:kern w:val="0"/>
              </w:rPr>
              <w:t xml:space="preserve">6530.48 </w:t>
            </w:r>
          </w:p>
        </w:tc>
        <w:tc>
          <w:tcPr>
            <w:tcW w:w="1798" w:type="dxa"/>
            <w:tcBorders>
              <w:top w:val="nil"/>
              <w:left w:val="nil"/>
              <w:bottom w:val="nil"/>
              <w:right w:val="nil"/>
            </w:tcBorders>
            <w:tcMar>
              <w:left w:w="0" w:type="dxa"/>
              <w:right w:w="0" w:type="dxa"/>
            </w:tcMar>
            <w:vAlign w:val="bottom"/>
          </w:tcPr>
          <w:p w14:paraId="3DF21377" w14:textId="77777777" w:rsidR="00F65476" w:rsidRDefault="00490EB2">
            <w:pPr>
              <w:widowControl/>
              <w:jc w:val="center"/>
              <w:rPr>
                <w:color w:val="000000"/>
                <w:kern w:val="0"/>
              </w:rPr>
            </w:pPr>
            <w:r>
              <w:rPr>
                <w:color w:val="000000"/>
                <w:kern w:val="0"/>
              </w:rPr>
              <w:t>4942</w:t>
            </w:r>
          </w:p>
        </w:tc>
        <w:tc>
          <w:tcPr>
            <w:tcW w:w="1794" w:type="dxa"/>
            <w:tcBorders>
              <w:top w:val="nil"/>
              <w:left w:val="nil"/>
              <w:bottom w:val="nil"/>
              <w:right w:val="nil"/>
            </w:tcBorders>
            <w:tcMar>
              <w:left w:w="0" w:type="dxa"/>
              <w:right w:w="0" w:type="dxa"/>
            </w:tcMar>
            <w:vAlign w:val="bottom"/>
          </w:tcPr>
          <w:p w14:paraId="0AE19087" w14:textId="77777777" w:rsidR="00F65476" w:rsidRDefault="00490EB2">
            <w:pPr>
              <w:widowControl/>
              <w:jc w:val="center"/>
              <w:rPr>
                <w:color w:val="000000"/>
                <w:kern w:val="0"/>
              </w:rPr>
            </w:pPr>
            <w:r>
              <w:rPr>
                <w:color w:val="000000"/>
                <w:kern w:val="0"/>
              </w:rPr>
              <w:t>5836</w:t>
            </w:r>
          </w:p>
        </w:tc>
        <w:tc>
          <w:tcPr>
            <w:tcW w:w="1792" w:type="dxa"/>
            <w:tcBorders>
              <w:top w:val="nil"/>
              <w:left w:val="nil"/>
              <w:bottom w:val="nil"/>
              <w:right w:val="nil"/>
            </w:tcBorders>
            <w:tcMar>
              <w:left w:w="0" w:type="dxa"/>
              <w:right w:w="0" w:type="dxa"/>
            </w:tcMar>
            <w:vAlign w:val="bottom"/>
          </w:tcPr>
          <w:p w14:paraId="0A724BC9" w14:textId="77777777" w:rsidR="00F65476" w:rsidRDefault="00490EB2">
            <w:pPr>
              <w:widowControl/>
              <w:jc w:val="center"/>
              <w:rPr>
                <w:color w:val="000000"/>
                <w:kern w:val="0"/>
              </w:rPr>
            </w:pPr>
            <w:r>
              <w:rPr>
                <w:color w:val="000000"/>
                <w:kern w:val="0"/>
              </w:rPr>
              <w:t xml:space="preserve">9369 </w:t>
            </w:r>
          </w:p>
        </w:tc>
      </w:tr>
      <w:tr w:rsidR="00F65476" w14:paraId="6BF0E8B4" w14:textId="77777777">
        <w:trPr>
          <w:trHeight w:val="315"/>
          <w:jc w:val="center"/>
        </w:trPr>
        <w:tc>
          <w:tcPr>
            <w:tcW w:w="2104" w:type="dxa"/>
            <w:tcBorders>
              <w:top w:val="nil"/>
              <w:left w:val="nil"/>
              <w:bottom w:val="nil"/>
              <w:right w:val="nil"/>
            </w:tcBorders>
            <w:tcMar>
              <w:left w:w="0" w:type="dxa"/>
              <w:right w:w="0" w:type="dxa"/>
            </w:tcMar>
            <w:vAlign w:val="center"/>
          </w:tcPr>
          <w:p w14:paraId="5E9A0AF2" w14:textId="77777777" w:rsidR="00F65476" w:rsidRDefault="00490EB2">
            <w:pPr>
              <w:widowControl/>
              <w:jc w:val="center"/>
              <w:rPr>
                <w:kern w:val="0"/>
              </w:rPr>
            </w:pPr>
            <w:r>
              <w:rPr>
                <w:kern w:val="0"/>
              </w:rPr>
              <w:t>临</w:t>
            </w:r>
            <w:r>
              <w:rPr>
                <w:kern w:val="0"/>
              </w:rPr>
              <w:t xml:space="preserve"> </w:t>
            </w:r>
            <w:proofErr w:type="gramStart"/>
            <w:r>
              <w:rPr>
                <w:rFonts w:eastAsia="汉仪报宋简"/>
                <w:kern w:val="0"/>
              </w:rPr>
              <w:t>沂</w:t>
            </w:r>
            <w:proofErr w:type="gramEnd"/>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56A2D016" w14:textId="77777777" w:rsidR="00F65476" w:rsidRDefault="00490EB2">
            <w:pPr>
              <w:widowControl/>
              <w:jc w:val="center"/>
              <w:rPr>
                <w:color w:val="000000"/>
                <w:kern w:val="0"/>
              </w:rPr>
            </w:pPr>
            <w:r>
              <w:rPr>
                <w:color w:val="000000"/>
                <w:kern w:val="0"/>
              </w:rPr>
              <w:t xml:space="preserve">5867.29 </w:t>
            </w:r>
          </w:p>
        </w:tc>
        <w:tc>
          <w:tcPr>
            <w:tcW w:w="1798" w:type="dxa"/>
            <w:tcBorders>
              <w:top w:val="nil"/>
              <w:left w:val="nil"/>
              <w:bottom w:val="nil"/>
              <w:right w:val="nil"/>
            </w:tcBorders>
            <w:tcMar>
              <w:left w:w="0" w:type="dxa"/>
              <w:right w:w="0" w:type="dxa"/>
            </w:tcMar>
            <w:vAlign w:val="bottom"/>
          </w:tcPr>
          <w:p w14:paraId="3F15C498" w14:textId="77777777" w:rsidR="00F65476" w:rsidRDefault="00490EB2">
            <w:pPr>
              <w:widowControl/>
              <w:jc w:val="center"/>
              <w:rPr>
                <w:color w:val="000000"/>
                <w:kern w:val="0"/>
              </w:rPr>
            </w:pPr>
            <w:r>
              <w:rPr>
                <w:color w:val="000000"/>
                <w:kern w:val="0"/>
              </w:rPr>
              <w:t xml:space="preserve">4545 </w:t>
            </w:r>
          </w:p>
        </w:tc>
        <w:tc>
          <w:tcPr>
            <w:tcW w:w="1794" w:type="dxa"/>
            <w:tcBorders>
              <w:top w:val="nil"/>
              <w:left w:val="nil"/>
              <w:bottom w:val="nil"/>
              <w:right w:val="nil"/>
            </w:tcBorders>
            <w:tcMar>
              <w:left w:w="0" w:type="dxa"/>
              <w:right w:w="0" w:type="dxa"/>
            </w:tcMar>
            <w:vAlign w:val="bottom"/>
          </w:tcPr>
          <w:p w14:paraId="4123C493" w14:textId="77777777" w:rsidR="00F65476" w:rsidRDefault="00490EB2">
            <w:pPr>
              <w:widowControl/>
              <w:jc w:val="center"/>
              <w:rPr>
                <w:color w:val="000000"/>
                <w:kern w:val="0"/>
              </w:rPr>
            </w:pPr>
            <w:r>
              <w:rPr>
                <w:color w:val="000000"/>
                <w:kern w:val="0"/>
              </w:rPr>
              <w:t xml:space="preserve">5862 </w:t>
            </w:r>
          </w:p>
        </w:tc>
        <w:tc>
          <w:tcPr>
            <w:tcW w:w="1792" w:type="dxa"/>
            <w:tcBorders>
              <w:top w:val="nil"/>
              <w:left w:val="nil"/>
              <w:bottom w:val="nil"/>
              <w:right w:val="nil"/>
            </w:tcBorders>
            <w:tcMar>
              <w:left w:w="0" w:type="dxa"/>
              <w:right w:w="0" w:type="dxa"/>
            </w:tcMar>
            <w:vAlign w:val="bottom"/>
          </w:tcPr>
          <w:p w14:paraId="14390E93" w14:textId="77777777" w:rsidR="00F65476" w:rsidRDefault="00490EB2">
            <w:pPr>
              <w:widowControl/>
              <w:jc w:val="center"/>
              <w:rPr>
                <w:color w:val="000000"/>
                <w:kern w:val="0"/>
              </w:rPr>
            </w:pPr>
            <w:r>
              <w:rPr>
                <w:color w:val="000000"/>
                <w:kern w:val="0"/>
              </w:rPr>
              <w:t xml:space="preserve">6947 </w:t>
            </w:r>
          </w:p>
        </w:tc>
      </w:tr>
      <w:tr w:rsidR="00F65476" w14:paraId="14B9EF57" w14:textId="77777777">
        <w:trPr>
          <w:trHeight w:val="315"/>
          <w:jc w:val="center"/>
        </w:trPr>
        <w:tc>
          <w:tcPr>
            <w:tcW w:w="2104" w:type="dxa"/>
            <w:tcBorders>
              <w:top w:val="nil"/>
              <w:left w:val="nil"/>
              <w:bottom w:val="nil"/>
              <w:right w:val="nil"/>
            </w:tcBorders>
            <w:tcMar>
              <w:left w:w="0" w:type="dxa"/>
              <w:right w:w="0" w:type="dxa"/>
            </w:tcMar>
            <w:vAlign w:val="bottom"/>
          </w:tcPr>
          <w:p w14:paraId="141C304A" w14:textId="77777777" w:rsidR="00F65476" w:rsidRDefault="00490EB2">
            <w:pPr>
              <w:widowControl/>
              <w:jc w:val="center"/>
              <w:rPr>
                <w:kern w:val="0"/>
              </w:rPr>
            </w:pPr>
            <w:r>
              <w:rPr>
                <w:kern w:val="0"/>
              </w:rPr>
              <w:t>德</w:t>
            </w:r>
            <w:r>
              <w:rPr>
                <w:kern w:val="0"/>
              </w:rPr>
              <w:t xml:space="preserve">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187533C5" w14:textId="77777777" w:rsidR="00F65476" w:rsidRDefault="00490EB2">
            <w:pPr>
              <w:widowControl/>
              <w:jc w:val="center"/>
              <w:rPr>
                <w:color w:val="000000"/>
                <w:kern w:val="0"/>
              </w:rPr>
            </w:pPr>
            <w:r>
              <w:rPr>
                <w:color w:val="000000"/>
                <w:kern w:val="0"/>
              </w:rPr>
              <w:t xml:space="preserve">6954.57 </w:t>
            </w:r>
          </w:p>
        </w:tc>
        <w:tc>
          <w:tcPr>
            <w:tcW w:w="1798" w:type="dxa"/>
            <w:tcBorders>
              <w:top w:val="nil"/>
              <w:left w:val="nil"/>
              <w:bottom w:val="nil"/>
              <w:right w:val="nil"/>
            </w:tcBorders>
            <w:tcMar>
              <w:left w:w="0" w:type="dxa"/>
              <w:right w:w="0" w:type="dxa"/>
            </w:tcMar>
            <w:vAlign w:val="bottom"/>
          </w:tcPr>
          <w:p w14:paraId="634FB879" w14:textId="77777777" w:rsidR="00F65476" w:rsidRDefault="00490EB2">
            <w:pPr>
              <w:widowControl/>
              <w:jc w:val="center"/>
              <w:rPr>
                <w:color w:val="000000"/>
                <w:kern w:val="0"/>
              </w:rPr>
            </w:pPr>
            <w:r>
              <w:rPr>
                <w:color w:val="000000"/>
                <w:kern w:val="0"/>
              </w:rPr>
              <w:t xml:space="preserve">5222 </w:t>
            </w:r>
          </w:p>
        </w:tc>
        <w:tc>
          <w:tcPr>
            <w:tcW w:w="1794" w:type="dxa"/>
            <w:tcBorders>
              <w:top w:val="nil"/>
              <w:left w:val="nil"/>
              <w:bottom w:val="nil"/>
              <w:right w:val="nil"/>
            </w:tcBorders>
            <w:tcMar>
              <w:left w:w="0" w:type="dxa"/>
              <w:right w:w="0" w:type="dxa"/>
            </w:tcMar>
            <w:vAlign w:val="bottom"/>
          </w:tcPr>
          <w:p w14:paraId="0464E4BC" w14:textId="77777777" w:rsidR="00F65476" w:rsidRDefault="00490EB2">
            <w:pPr>
              <w:widowControl/>
              <w:jc w:val="center"/>
              <w:rPr>
                <w:color w:val="000000"/>
                <w:kern w:val="0"/>
              </w:rPr>
            </w:pPr>
            <w:r>
              <w:rPr>
                <w:color w:val="000000"/>
                <w:kern w:val="0"/>
              </w:rPr>
              <w:t xml:space="preserve">6979 </w:t>
            </w:r>
          </w:p>
        </w:tc>
        <w:tc>
          <w:tcPr>
            <w:tcW w:w="1792" w:type="dxa"/>
            <w:tcBorders>
              <w:top w:val="nil"/>
              <w:left w:val="nil"/>
              <w:bottom w:val="nil"/>
              <w:right w:val="nil"/>
            </w:tcBorders>
            <w:tcMar>
              <w:left w:w="0" w:type="dxa"/>
              <w:right w:w="0" w:type="dxa"/>
            </w:tcMar>
            <w:vAlign w:val="bottom"/>
          </w:tcPr>
          <w:p w14:paraId="2DA7AD8E" w14:textId="77777777" w:rsidR="00F65476" w:rsidRDefault="00490EB2">
            <w:pPr>
              <w:widowControl/>
              <w:jc w:val="center"/>
              <w:rPr>
                <w:color w:val="000000"/>
                <w:kern w:val="0"/>
              </w:rPr>
            </w:pPr>
            <w:r>
              <w:rPr>
                <w:color w:val="000000"/>
                <w:kern w:val="0"/>
              </w:rPr>
              <w:t xml:space="preserve">8401 </w:t>
            </w:r>
          </w:p>
        </w:tc>
      </w:tr>
      <w:tr w:rsidR="00F65476" w14:paraId="1C16F608" w14:textId="77777777">
        <w:trPr>
          <w:trHeight w:val="315"/>
          <w:jc w:val="center"/>
        </w:trPr>
        <w:tc>
          <w:tcPr>
            <w:tcW w:w="2104" w:type="dxa"/>
            <w:tcBorders>
              <w:top w:val="nil"/>
              <w:left w:val="nil"/>
              <w:bottom w:val="nil"/>
              <w:right w:val="nil"/>
            </w:tcBorders>
            <w:tcMar>
              <w:left w:w="0" w:type="dxa"/>
              <w:right w:w="0" w:type="dxa"/>
            </w:tcMar>
            <w:vAlign w:val="center"/>
          </w:tcPr>
          <w:p w14:paraId="3C1F8C69" w14:textId="77777777" w:rsidR="00F65476" w:rsidRDefault="00490EB2">
            <w:pPr>
              <w:widowControl/>
              <w:jc w:val="center"/>
              <w:rPr>
                <w:kern w:val="0"/>
              </w:rPr>
            </w:pPr>
            <w:r>
              <w:rPr>
                <w:kern w:val="0"/>
              </w:rPr>
              <w:t>聊</w:t>
            </w:r>
            <w:r>
              <w:rPr>
                <w:kern w:val="0"/>
              </w:rPr>
              <w:t xml:space="preserve"> </w:t>
            </w:r>
            <w:r>
              <w:rPr>
                <w:rFonts w:eastAsia="汉仪报宋简"/>
                <w:kern w:val="0"/>
              </w:rPr>
              <w:t>城</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215A6DA4" w14:textId="77777777" w:rsidR="00F65476" w:rsidRDefault="00490EB2">
            <w:pPr>
              <w:widowControl/>
              <w:jc w:val="center"/>
              <w:rPr>
                <w:color w:val="000000"/>
                <w:kern w:val="0"/>
              </w:rPr>
            </w:pPr>
            <w:r>
              <w:rPr>
                <w:color w:val="000000"/>
                <w:kern w:val="0"/>
              </w:rPr>
              <w:t xml:space="preserve">5991.76 </w:t>
            </w:r>
          </w:p>
        </w:tc>
        <w:tc>
          <w:tcPr>
            <w:tcW w:w="1798" w:type="dxa"/>
            <w:tcBorders>
              <w:top w:val="nil"/>
              <w:left w:val="nil"/>
              <w:bottom w:val="nil"/>
              <w:right w:val="nil"/>
            </w:tcBorders>
            <w:tcMar>
              <w:left w:w="0" w:type="dxa"/>
              <w:right w:w="0" w:type="dxa"/>
            </w:tcMar>
            <w:vAlign w:val="bottom"/>
          </w:tcPr>
          <w:p w14:paraId="252CE9B9" w14:textId="77777777" w:rsidR="00F65476" w:rsidRDefault="00490EB2">
            <w:pPr>
              <w:widowControl/>
              <w:jc w:val="center"/>
              <w:rPr>
                <w:color w:val="000000"/>
                <w:kern w:val="0"/>
              </w:rPr>
            </w:pPr>
            <w:r>
              <w:rPr>
                <w:color w:val="000000"/>
                <w:kern w:val="0"/>
              </w:rPr>
              <w:t xml:space="preserve">4386 </w:t>
            </w:r>
          </w:p>
        </w:tc>
        <w:tc>
          <w:tcPr>
            <w:tcW w:w="1794" w:type="dxa"/>
            <w:tcBorders>
              <w:top w:val="nil"/>
              <w:left w:val="nil"/>
              <w:bottom w:val="nil"/>
              <w:right w:val="nil"/>
            </w:tcBorders>
            <w:tcMar>
              <w:left w:w="0" w:type="dxa"/>
              <w:right w:w="0" w:type="dxa"/>
            </w:tcMar>
            <w:vAlign w:val="bottom"/>
          </w:tcPr>
          <w:p w14:paraId="470F1A13" w14:textId="77777777" w:rsidR="00F65476" w:rsidRDefault="00490EB2">
            <w:pPr>
              <w:widowControl/>
              <w:jc w:val="center"/>
              <w:rPr>
                <w:color w:val="000000"/>
                <w:kern w:val="0"/>
              </w:rPr>
            </w:pPr>
            <w:r>
              <w:rPr>
                <w:color w:val="000000"/>
                <w:kern w:val="0"/>
              </w:rPr>
              <w:t xml:space="preserve">6249 </w:t>
            </w:r>
          </w:p>
        </w:tc>
        <w:tc>
          <w:tcPr>
            <w:tcW w:w="1792" w:type="dxa"/>
            <w:tcBorders>
              <w:top w:val="nil"/>
              <w:left w:val="nil"/>
              <w:bottom w:val="nil"/>
              <w:right w:val="nil"/>
            </w:tcBorders>
            <w:tcMar>
              <w:left w:w="0" w:type="dxa"/>
              <w:right w:w="0" w:type="dxa"/>
            </w:tcMar>
            <w:vAlign w:val="bottom"/>
          </w:tcPr>
          <w:p w14:paraId="296829C3" w14:textId="77777777" w:rsidR="00F65476" w:rsidRDefault="00490EB2">
            <w:pPr>
              <w:widowControl/>
              <w:jc w:val="center"/>
              <w:rPr>
                <w:color w:val="000000"/>
                <w:kern w:val="0"/>
              </w:rPr>
            </w:pPr>
            <w:r>
              <w:rPr>
                <w:color w:val="000000"/>
                <w:kern w:val="0"/>
              </w:rPr>
              <w:t xml:space="preserve">7004 </w:t>
            </w:r>
          </w:p>
        </w:tc>
      </w:tr>
      <w:tr w:rsidR="00F65476" w14:paraId="54EC14D7" w14:textId="77777777">
        <w:trPr>
          <w:trHeight w:val="315"/>
          <w:jc w:val="center"/>
        </w:trPr>
        <w:tc>
          <w:tcPr>
            <w:tcW w:w="2104" w:type="dxa"/>
            <w:tcBorders>
              <w:top w:val="nil"/>
              <w:left w:val="nil"/>
              <w:bottom w:val="nil"/>
              <w:right w:val="nil"/>
            </w:tcBorders>
            <w:tcMar>
              <w:left w:w="0" w:type="dxa"/>
              <w:right w:w="0" w:type="dxa"/>
            </w:tcMar>
            <w:vAlign w:val="bottom"/>
          </w:tcPr>
          <w:p w14:paraId="37E962BB" w14:textId="77777777" w:rsidR="00F65476" w:rsidRDefault="00490EB2">
            <w:pPr>
              <w:widowControl/>
              <w:jc w:val="center"/>
              <w:rPr>
                <w:kern w:val="0"/>
              </w:rPr>
            </w:pPr>
            <w:r>
              <w:rPr>
                <w:kern w:val="0"/>
              </w:rPr>
              <w:t>滨</w:t>
            </w:r>
            <w:r>
              <w:rPr>
                <w:kern w:val="0"/>
              </w:rPr>
              <w:t xml:space="preserve">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14:paraId="0F7D60E6" w14:textId="77777777" w:rsidR="00F65476" w:rsidRDefault="00490EB2">
            <w:pPr>
              <w:widowControl/>
              <w:jc w:val="center"/>
              <w:rPr>
                <w:color w:val="000000"/>
                <w:kern w:val="0"/>
              </w:rPr>
            </w:pPr>
            <w:r>
              <w:rPr>
                <w:color w:val="000000"/>
                <w:kern w:val="0"/>
              </w:rPr>
              <w:t xml:space="preserve">6015.95 </w:t>
            </w:r>
          </w:p>
        </w:tc>
        <w:tc>
          <w:tcPr>
            <w:tcW w:w="1798" w:type="dxa"/>
            <w:tcBorders>
              <w:top w:val="nil"/>
              <w:left w:val="nil"/>
              <w:bottom w:val="nil"/>
              <w:right w:val="nil"/>
            </w:tcBorders>
            <w:tcMar>
              <w:left w:w="0" w:type="dxa"/>
              <w:right w:w="0" w:type="dxa"/>
            </w:tcMar>
            <w:vAlign w:val="bottom"/>
          </w:tcPr>
          <w:p w14:paraId="57FB1D89" w14:textId="77777777" w:rsidR="00F65476" w:rsidRDefault="00490EB2">
            <w:pPr>
              <w:widowControl/>
              <w:jc w:val="center"/>
              <w:rPr>
                <w:color w:val="000000"/>
                <w:kern w:val="0"/>
              </w:rPr>
            </w:pPr>
            <w:r>
              <w:rPr>
                <w:color w:val="000000"/>
                <w:kern w:val="0"/>
              </w:rPr>
              <w:t xml:space="preserve">3279 </w:t>
            </w:r>
          </w:p>
        </w:tc>
        <w:tc>
          <w:tcPr>
            <w:tcW w:w="1794" w:type="dxa"/>
            <w:tcBorders>
              <w:top w:val="nil"/>
              <w:left w:val="nil"/>
              <w:bottom w:val="nil"/>
              <w:right w:val="nil"/>
            </w:tcBorders>
            <w:tcMar>
              <w:left w:w="0" w:type="dxa"/>
              <w:right w:w="0" w:type="dxa"/>
            </w:tcMar>
            <w:vAlign w:val="bottom"/>
          </w:tcPr>
          <w:p w14:paraId="57A903A2" w14:textId="77777777" w:rsidR="00F65476" w:rsidRDefault="00490EB2">
            <w:pPr>
              <w:widowControl/>
              <w:jc w:val="center"/>
              <w:rPr>
                <w:color w:val="000000"/>
                <w:kern w:val="0"/>
              </w:rPr>
            </w:pPr>
            <w:r>
              <w:rPr>
                <w:color w:val="000000"/>
                <w:kern w:val="0"/>
              </w:rPr>
              <w:t xml:space="preserve">5858 </w:t>
            </w:r>
          </w:p>
        </w:tc>
        <w:tc>
          <w:tcPr>
            <w:tcW w:w="1792" w:type="dxa"/>
            <w:tcBorders>
              <w:top w:val="nil"/>
              <w:left w:val="nil"/>
              <w:bottom w:val="nil"/>
              <w:right w:val="nil"/>
            </w:tcBorders>
            <w:tcMar>
              <w:left w:w="0" w:type="dxa"/>
              <w:right w:w="0" w:type="dxa"/>
            </w:tcMar>
            <w:vAlign w:val="bottom"/>
          </w:tcPr>
          <w:p w14:paraId="09FD4927" w14:textId="77777777" w:rsidR="00F65476" w:rsidRDefault="00490EB2">
            <w:pPr>
              <w:widowControl/>
              <w:jc w:val="center"/>
              <w:rPr>
                <w:color w:val="000000"/>
                <w:kern w:val="0"/>
              </w:rPr>
            </w:pPr>
            <w:r>
              <w:rPr>
                <w:color w:val="000000"/>
                <w:kern w:val="0"/>
              </w:rPr>
              <w:t xml:space="preserve">7392 </w:t>
            </w:r>
          </w:p>
        </w:tc>
      </w:tr>
      <w:tr w:rsidR="00F65476" w14:paraId="5BFF2101" w14:textId="77777777">
        <w:trPr>
          <w:trHeight w:val="315"/>
          <w:jc w:val="center"/>
        </w:trPr>
        <w:tc>
          <w:tcPr>
            <w:tcW w:w="2104" w:type="dxa"/>
            <w:tcBorders>
              <w:top w:val="nil"/>
              <w:left w:val="nil"/>
              <w:bottom w:val="single" w:sz="12" w:space="0" w:color="auto"/>
              <w:right w:val="nil"/>
            </w:tcBorders>
            <w:tcMar>
              <w:left w:w="0" w:type="dxa"/>
              <w:right w:w="0" w:type="dxa"/>
            </w:tcMar>
            <w:vAlign w:val="center"/>
          </w:tcPr>
          <w:p w14:paraId="7FE8545E" w14:textId="77777777" w:rsidR="00F65476" w:rsidRDefault="00490EB2">
            <w:pPr>
              <w:widowControl/>
              <w:jc w:val="center"/>
              <w:rPr>
                <w:kern w:val="0"/>
              </w:rPr>
            </w:pPr>
            <w:commentRangeStart w:id="46"/>
            <w:proofErr w:type="gramStart"/>
            <w:r>
              <w:rPr>
                <w:kern w:val="0"/>
              </w:rPr>
              <w:t>菏</w:t>
            </w:r>
            <w:proofErr w:type="gramEnd"/>
            <w:r>
              <w:rPr>
                <w:kern w:val="0"/>
              </w:rPr>
              <w:t xml:space="preserve"> </w:t>
            </w:r>
            <w:r>
              <w:rPr>
                <w:rFonts w:eastAsia="汉仪报宋简"/>
                <w:kern w:val="0"/>
              </w:rPr>
              <w:t>泽</w:t>
            </w:r>
            <w:r>
              <w:rPr>
                <w:kern w:val="0"/>
              </w:rPr>
              <w:t xml:space="preserve"> </w:t>
            </w:r>
            <w:r>
              <w:rPr>
                <w:rFonts w:eastAsia="汉仪报宋简"/>
                <w:kern w:val="0"/>
              </w:rPr>
              <w:t>市</w:t>
            </w:r>
          </w:p>
        </w:tc>
        <w:tc>
          <w:tcPr>
            <w:tcW w:w="1798" w:type="dxa"/>
            <w:tcBorders>
              <w:top w:val="nil"/>
              <w:left w:val="nil"/>
              <w:bottom w:val="single" w:sz="12" w:space="0" w:color="auto"/>
              <w:right w:val="nil"/>
            </w:tcBorders>
            <w:tcMar>
              <w:left w:w="0" w:type="dxa"/>
              <w:right w:w="0" w:type="dxa"/>
            </w:tcMar>
            <w:vAlign w:val="bottom"/>
          </w:tcPr>
          <w:p w14:paraId="0EF9994E" w14:textId="77777777" w:rsidR="00F65476" w:rsidRDefault="00490EB2">
            <w:pPr>
              <w:widowControl/>
              <w:jc w:val="center"/>
              <w:rPr>
                <w:color w:val="000000"/>
                <w:kern w:val="0"/>
              </w:rPr>
            </w:pPr>
            <w:r>
              <w:rPr>
                <w:color w:val="000000"/>
                <w:kern w:val="0"/>
              </w:rPr>
              <w:t xml:space="preserve">5543.95 </w:t>
            </w:r>
          </w:p>
        </w:tc>
        <w:tc>
          <w:tcPr>
            <w:tcW w:w="1798" w:type="dxa"/>
            <w:tcBorders>
              <w:top w:val="nil"/>
              <w:left w:val="nil"/>
              <w:bottom w:val="single" w:sz="12" w:space="0" w:color="auto"/>
              <w:right w:val="nil"/>
            </w:tcBorders>
            <w:tcMar>
              <w:left w:w="0" w:type="dxa"/>
              <w:right w:w="0" w:type="dxa"/>
            </w:tcMar>
            <w:vAlign w:val="bottom"/>
          </w:tcPr>
          <w:p w14:paraId="187B0241" w14:textId="77777777" w:rsidR="00F65476" w:rsidRDefault="00490EB2">
            <w:pPr>
              <w:widowControl/>
              <w:jc w:val="center"/>
              <w:rPr>
                <w:color w:val="000000"/>
                <w:kern w:val="0"/>
              </w:rPr>
            </w:pPr>
            <w:r>
              <w:rPr>
                <w:color w:val="000000"/>
                <w:kern w:val="0"/>
              </w:rPr>
              <w:t xml:space="preserve">4408 </w:t>
            </w:r>
          </w:p>
        </w:tc>
        <w:tc>
          <w:tcPr>
            <w:tcW w:w="1794" w:type="dxa"/>
            <w:tcBorders>
              <w:top w:val="nil"/>
              <w:left w:val="nil"/>
              <w:bottom w:val="single" w:sz="12" w:space="0" w:color="auto"/>
              <w:right w:val="nil"/>
            </w:tcBorders>
            <w:tcMar>
              <w:left w:w="0" w:type="dxa"/>
              <w:right w:w="0" w:type="dxa"/>
            </w:tcMar>
            <w:vAlign w:val="bottom"/>
          </w:tcPr>
          <w:p w14:paraId="421244F1" w14:textId="77777777" w:rsidR="00F65476" w:rsidRDefault="00490EB2">
            <w:pPr>
              <w:widowControl/>
              <w:jc w:val="center"/>
              <w:rPr>
                <w:color w:val="000000"/>
                <w:kern w:val="0"/>
              </w:rPr>
            </w:pPr>
            <w:r>
              <w:rPr>
                <w:color w:val="000000"/>
                <w:kern w:val="0"/>
              </w:rPr>
              <w:t xml:space="preserve">5646 </w:t>
            </w:r>
          </w:p>
        </w:tc>
        <w:tc>
          <w:tcPr>
            <w:tcW w:w="1792" w:type="dxa"/>
            <w:tcBorders>
              <w:top w:val="nil"/>
              <w:left w:val="nil"/>
              <w:bottom w:val="single" w:sz="12" w:space="0" w:color="auto"/>
              <w:right w:val="nil"/>
            </w:tcBorders>
            <w:tcMar>
              <w:left w:w="0" w:type="dxa"/>
              <w:right w:w="0" w:type="dxa"/>
            </w:tcMar>
            <w:vAlign w:val="bottom"/>
          </w:tcPr>
          <w:p w14:paraId="51EB9669" w14:textId="77777777" w:rsidR="00F65476" w:rsidRDefault="00490EB2">
            <w:pPr>
              <w:widowControl/>
              <w:jc w:val="center"/>
              <w:rPr>
                <w:color w:val="000000"/>
                <w:kern w:val="0"/>
              </w:rPr>
            </w:pPr>
            <w:r>
              <w:rPr>
                <w:color w:val="000000"/>
                <w:kern w:val="0"/>
              </w:rPr>
              <w:t xml:space="preserve">6269 </w:t>
            </w:r>
            <w:commentRangeEnd w:id="46"/>
            <w:r>
              <w:rPr>
                <w:rStyle w:val="af1"/>
              </w:rPr>
              <w:commentReference w:id="46"/>
            </w:r>
          </w:p>
        </w:tc>
      </w:tr>
    </w:tbl>
    <w:p w14:paraId="65A1FBC7" w14:textId="77777777" w:rsidR="00F65476" w:rsidRDefault="00490EB2">
      <w:pPr>
        <w:snapToGrid w:val="0"/>
        <w:spacing w:line="360" w:lineRule="auto"/>
        <w:ind w:firstLineChars="196" w:firstLine="412"/>
      </w:pPr>
      <w:commentRangeStart w:id="47"/>
      <w:r>
        <w:rPr>
          <w:rFonts w:hint="eastAsia"/>
        </w:rPr>
        <w:t>数据来源：山东省统计鉴（农业篇），</w:t>
      </w:r>
      <w:r>
        <w:rPr>
          <w:rFonts w:hint="eastAsia"/>
        </w:rPr>
        <w:t>2001-2015</w:t>
      </w:r>
      <w:r>
        <w:rPr>
          <w:rFonts w:hint="eastAsia"/>
        </w:rPr>
        <w:t>。</w:t>
      </w:r>
      <w:commentRangeEnd w:id="47"/>
      <w:r>
        <w:rPr>
          <w:rStyle w:val="af1"/>
        </w:rPr>
        <w:commentReference w:id="47"/>
      </w:r>
    </w:p>
    <w:p w14:paraId="7885E2C7" w14:textId="77777777" w:rsidR="00F65476" w:rsidRDefault="00F65476">
      <w:pPr>
        <w:snapToGrid w:val="0"/>
        <w:spacing w:line="300" w:lineRule="auto"/>
        <w:jc w:val="center"/>
        <w:rPr>
          <w:rFonts w:eastAsia="黑体"/>
        </w:rPr>
      </w:pPr>
    </w:p>
    <w:p w14:paraId="4359D9C3" w14:textId="77777777" w:rsidR="00F65476" w:rsidRDefault="00F65476">
      <w:pPr>
        <w:snapToGrid w:val="0"/>
        <w:spacing w:line="300" w:lineRule="auto"/>
        <w:jc w:val="center"/>
        <w:rPr>
          <w:rFonts w:eastAsia="黑体"/>
        </w:rPr>
      </w:pPr>
    </w:p>
    <w:p w14:paraId="6903F636" w14:textId="77777777" w:rsidR="00F65476" w:rsidRDefault="00F65476">
      <w:pPr>
        <w:snapToGrid w:val="0"/>
        <w:spacing w:line="300" w:lineRule="auto"/>
        <w:jc w:val="center"/>
        <w:rPr>
          <w:rFonts w:eastAsia="黑体"/>
        </w:rPr>
      </w:pPr>
    </w:p>
    <w:p w14:paraId="580976CB" w14:textId="77777777" w:rsidR="00F65476" w:rsidRDefault="00F65476">
      <w:pPr>
        <w:snapToGrid w:val="0"/>
        <w:spacing w:line="300" w:lineRule="auto"/>
        <w:jc w:val="center"/>
        <w:rPr>
          <w:rFonts w:eastAsia="黑体"/>
        </w:rPr>
      </w:pPr>
    </w:p>
    <w:p w14:paraId="7E1F2947" w14:textId="77777777" w:rsidR="00F65476" w:rsidRDefault="00490EB2">
      <w:pPr>
        <w:snapToGrid w:val="0"/>
        <w:jc w:val="center"/>
        <w:rPr>
          <w:rFonts w:ascii="黑体" w:eastAsia="黑体"/>
          <w:color w:val="000000"/>
        </w:rPr>
      </w:pPr>
      <w:r>
        <w:rPr>
          <w:rFonts w:ascii="黑体" w:eastAsia="黑体" w:hint="eastAsia"/>
          <w:color w:val="000000"/>
        </w:rPr>
        <w:t>表5.2 德州市玉米价格与产量统计表</w:t>
      </w:r>
    </w:p>
    <w:p w14:paraId="0C7F7957" w14:textId="77777777" w:rsidR="00F65476" w:rsidRDefault="00490EB2">
      <w:pPr>
        <w:snapToGrid w:val="0"/>
        <w:jc w:val="center"/>
        <w:rPr>
          <w:rFonts w:ascii="黑体" w:eastAsia="黑体"/>
          <w:color w:val="000000"/>
        </w:rPr>
      </w:pPr>
      <w:r>
        <w:rPr>
          <w:rFonts w:eastAsia="黑体" w:hint="eastAsia"/>
        </w:rPr>
        <w:t xml:space="preserve">Tab.5.2 Corn Price and yield of </w:t>
      </w:r>
      <w:proofErr w:type="spellStart"/>
      <w:r>
        <w:rPr>
          <w:rFonts w:eastAsia="黑体" w:hint="eastAsia"/>
        </w:rPr>
        <w:t>dezhou</w:t>
      </w:r>
      <w:proofErr w:type="spellEnd"/>
    </w:p>
    <w:tbl>
      <w:tblPr>
        <w:tblW w:w="9126" w:type="dxa"/>
        <w:jc w:val="center"/>
        <w:tblLayout w:type="fixed"/>
        <w:tblLook w:val="04A0" w:firstRow="1" w:lastRow="0" w:firstColumn="1" w:lastColumn="0" w:noHBand="0" w:noVBand="1"/>
      </w:tblPr>
      <w:tblGrid>
        <w:gridCol w:w="2680"/>
        <w:gridCol w:w="3621"/>
        <w:gridCol w:w="2825"/>
      </w:tblGrid>
      <w:tr w:rsidR="00F65476" w14:paraId="493A8C3E" w14:textId="77777777">
        <w:trPr>
          <w:trHeight w:val="285"/>
          <w:jc w:val="center"/>
        </w:trPr>
        <w:tc>
          <w:tcPr>
            <w:tcW w:w="2680" w:type="dxa"/>
            <w:tcBorders>
              <w:top w:val="single" w:sz="12" w:space="0" w:color="auto"/>
              <w:left w:val="nil"/>
              <w:bottom w:val="single" w:sz="8" w:space="0" w:color="auto"/>
              <w:right w:val="nil"/>
            </w:tcBorders>
            <w:tcMar>
              <w:left w:w="28" w:type="dxa"/>
              <w:right w:w="28" w:type="dxa"/>
            </w:tcMar>
            <w:vAlign w:val="bottom"/>
          </w:tcPr>
          <w:p w14:paraId="115EAB7E" w14:textId="77777777" w:rsidR="00F65476" w:rsidRDefault="00490EB2">
            <w:pPr>
              <w:widowControl/>
              <w:jc w:val="center"/>
              <w:rPr>
                <w:rFonts w:ascii="宋体" w:hAnsi="宋体" w:cs="宋体"/>
                <w:kern w:val="0"/>
              </w:rPr>
            </w:pPr>
            <w:commentRangeStart w:id="48"/>
            <w:r>
              <w:rPr>
                <w:rFonts w:ascii="宋体" w:hAnsi="宋体" w:cs="宋体" w:hint="eastAsia"/>
                <w:kern w:val="0"/>
              </w:rPr>
              <w:t>年份(年)</w:t>
            </w:r>
          </w:p>
        </w:tc>
        <w:tc>
          <w:tcPr>
            <w:tcW w:w="3621" w:type="dxa"/>
            <w:tcBorders>
              <w:top w:val="single" w:sz="12" w:space="0" w:color="auto"/>
              <w:left w:val="nil"/>
              <w:bottom w:val="single" w:sz="8" w:space="0" w:color="auto"/>
              <w:right w:val="nil"/>
            </w:tcBorders>
            <w:tcMar>
              <w:left w:w="28" w:type="dxa"/>
              <w:right w:w="28" w:type="dxa"/>
            </w:tcMar>
            <w:vAlign w:val="bottom"/>
          </w:tcPr>
          <w:p w14:paraId="77E5ACAE" w14:textId="77777777" w:rsidR="00F65476" w:rsidRDefault="00490EB2">
            <w:pPr>
              <w:widowControl/>
              <w:jc w:val="center"/>
              <w:rPr>
                <w:rFonts w:ascii="宋体" w:hAnsi="宋体" w:cs="宋体"/>
                <w:kern w:val="0"/>
              </w:rPr>
            </w:pPr>
            <w:r>
              <w:rPr>
                <w:rFonts w:ascii="宋体" w:hAnsi="宋体" w:cs="宋体" w:hint="eastAsia"/>
                <w:kern w:val="0"/>
              </w:rPr>
              <w:t>价格（</w:t>
            </w:r>
            <w:r>
              <w:rPr>
                <w:rFonts w:ascii="黑体" w:eastAsia="黑体" w:hint="eastAsia"/>
                <w:color w:val="000000"/>
              </w:rPr>
              <w:t>元/吨</w:t>
            </w:r>
            <w:r>
              <w:rPr>
                <w:rFonts w:ascii="宋体" w:hAnsi="宋体" w:cs="宋体" w:hint="eastAsia"/>
                <w:kern w:val="0"/>
              </w:rPr>
              <w:t>）</w:t>
            </w:r>
          </w:p>
        </w:tc>
        <w:tc>
          <w:tcPr>
            <w:tcW w:w="2825" w:type="dxa"/>
            <w:tcBorders>
              <w:top w:val="single" w:sz="12" w:space="0" w:color="auto"/>
              <w:left w:val="nil"/>
              <w:bottom w:val="single" w:sz="8" w:space="0" w:color="auto"/>
              <w:right w:val="nil"/>
            </w:tcBorders>
            <w:tcMar>
              <w:left w:w="28" w:type="dxa"/>
              <w:right w:w="28" w:type="dxa"/>
            </w:tcMar>
            <w:vAlign w:val="bottom"/>
          </w:tcPr>
          <w:p w14:paraId="411E79FC" w14:textId="77777777" w:rsidR="00F65476" w:rsidRDefault="00490EB2">
            <w:pPr>
              <w:widowControl/>
              <w:jc w:val="center"/>
              <w:rPr>
                <w:rFonts w:ascii="宋体" w:hAnsi="宋体" w:cs="宋体"/>
                <w:kern w:val="0"/>
              </w:rPr>
            </w:pPr>
            <w:r>
              <w:rPr>
                <w:rFonts w:ascii="宋体" w:hAnsi="宋体" w:cs="宋体" w:hint="eastAsia"/>
                <w:kern w:val="0"/>
              </w:rPr>
              <w:t>单产（</w:t>
            </w:r>
            <w:proofErr w:type="gramStart"/>
            <w:r>
              <w:rPr>
                <w:rFonts w:ascii="宋体" w:hAnsi="宋体" w:cs="宋体" w:hint="eastAsia"/>
                <w:kern w:val="0"/>
              </w:rPr>
              <w:t>千克/</w:t>
            </w:r>
            <w:proofErr w:type="gramEnd"/>
            <w:r>
              <w:rPr>
                <w:rFonts w:ascii="宋体" w:hAnsi="宋体" w:cs="宋体" w:hint="eastAsia"/>
                <w:kern w:val="0"/>
              </w:rPr>
              <w:t>公顷）</w:t>
            </w:r>
          </w:p>
        </w:tc>
      </w:tr>
      <w:tr w:rsidR="00F65476" w14:paraId="2066AA44" w14:textId="77777777">
        <w:trPr>
          <w:trHeight w:val="285"/>
          <w:jc w:val="center"/>
        </w:trPr>
        <w:tc>
          <w:tcPr>
            <w:tcW w:w="2680" w:type="dxa"/>
            <w:tcBorders>
              <w:top w:val="single" w:sz="8" w:space="0" w:color="auto"/>
              <w:left w:val="nil"/>
              <w:bottom w:val="nil"/>
              <w:right w:val="nil"/>
            </w:tcBorders>
            <w:tcMar>
              <w:left w:w="28" w:type="dxa"/>
              <w:right w:w="28" w:type="dxa"/>
            </w:tcMar>
            <w:vAlign w:val="bottom"/>
          </w:tcPr>
          <w:p w14:paraId="6622FC3D" w14:textId="77777777" w:rsidR="00F65476" w:rsidRDefault="00490EB2">
            <w:pPr>
              <w:widowControl/>
              <w:jc w:val="center"/>
              <w:rPr>
                <w:rFonts w:ascii="宋体" w:hAnsi="宋体" w:cs="宋体"/>
                <w:kern w:val="0"/>
              </w:rPr>
            </w:pPr>
            <w:r>
              <w:rPr>
                <w:rFonts w:ascii="宋体" w:hAnsi="宋体" w:cs="宋体" w:hint="eastAsia"/>
                <w:kern w:val="0"/>
              </w:rPr>
              <w:t>2007</w:t>
            </w:r>
          </w:p>
        </w:tc>
        <w:tc>
          <w:tcPr>
            <w:tcW w:w="3621" w:type="dxa"/>
            <w:tcBorders>
              <w:top w:val="single" w:sz="8" w:space="0" w:color="auto"/>
              <w:left w:val="nil"/>
              <w:bottom w:val="nil"/>
              <w:right w:val="nil"/>
            </w:tcBorders>
            <w:tcMar>
              <w:left w:w="28" w:type="dxa"/>
              <w:right w:w="28" w:type="dxa"/>
            </w:tcMar>
            <w:vAlign w:val="bottom"/>
          </w:tcPr>
          <w:p w14:paraId="6733A891" w14:textId="77777777" w:rsidR="00F65476" w:rsidRDefault="00490EB2">
            <w:pPr>
              <w:widowControl/>
              <w:jc w:val="center"/>
              <w:rPr>
                <w:rFonts w:ascii="宋体" w:hAnsi="宋体" w:cs="宋体"/>
                <w:kern w:val="0"/>
              </w:rPr>
            </w:pPr>
            <w:r>
              <w:rPr>
                <w:rFonts w:ascii="宋体" w:hAnsi="宋体" w:cs="宋体" w:hint="eastAsia"/>
                <w:kern w:val="0"/>
              </w:rPr>
              <w:t xml:space="preserve">1568.51 </w:t>
            </w:r>
          </w:p>
        </w:tc>
        <w:tc>
          <w:tcPr>
            <w:tcW w:w="2825" w:type="dxa"/>
            <w:tcBorders>
              <w:top w:val="single" w:sz="8" w:space="0" w:color="auto"/>
              <w:left w:val="nil"/>
              <w:bottom w:val="nil"/>
              <w:right w:val="nil"/>
            </w:tcBorders>
            <w:tcMar>
              <w:left w:w="28" w:type="dxa"/>
              <w:right w:w="28" w:type="dxa"/>
            </w:tcMar>
            <w:vAlign w:val="center"/>
          </w:tcPr>
          <w:p w14:paraId="43D6BEE8" w14:textId="77777777" w:rsidR="00F65476" w:rsidRDefault="00490EB2">
            <w:pPr>
              <w:jc w:val="center"/>
              <w:rPr>
                <w:sz w:val="24"/>
                <w:szCs w:val="24"/>
              </w:rPr>
            </w:pPr>
            <w:r>
              <w:t xml:space="preserve">7344 </w:t>
            </w:r>
          </w:p>
        </w:tc>
      </w:tr>
      <w:tr w:rsidR="00F65476" w14:paraId="7B0DC169" w14:textId="77777777">
        <w:trPr>
          <w:trHeight w:val="285"/>
          <w:jc w:val="center"/>
        </w:trPr>
        <w:tc>
          <w:tcPr>
            <w:tcW w:w="2680" w:type="dxa"/>
            <w:tcBorders>
              <w:top w:val="nil"/>
              <w:left w:val="nil"/>
              <w:bottom w:val="nil"/>
              <w:right w:val="nil"/>
            </w:tcBorders>
            <w:tcMar>
              <w:left w:w="28" w:type="dxa"/>
              <w:right w:w="28" w:type="dxa"/>
            </w:tcMar>
            <w:vAlign w:val="bottom"/>
          </w:tcPr>
          <w:p w14:paraId="1D9EC055" w14:textId="77777777" w:rsidR="00F65476" w:rsidRDefault="00490EB2">
            <w:pPr>
              <w:widowControl/>
              <w:jc w:val="center"/>
              <w:rPr>
                <w:rFonts w:ascii="宋体" w:hAnsi="宋体" w:cs="宋体"/>
                <w:kern w:val="0"/>
              </w:rPr>
            </w:pPr>
            <w:r>
              <w:rPr>
                <w:rFonts w:ascii="宋体" w:hAnsi="宋体" w:cs="宋体" w:hint="eastAsia"/>
                <w:kern w:val="0"/>
              </w:rPr>
              <w:t>2008</w:t>
            </w:r>
          </w:p>
        </w:tc>
        <w:tc>
          <w:tcPr>
            <w:tcW w:w="3621" w:type="dxa"/>
            <w:tcBorders>
              <w:top w:val="nil"/>
              <w:left w:val="nil"/>
              <w:bottom w:val="nil"/>
              <w:right w:val="nil"/>
            </w:tcBorders>
            <w:tcMar>
              <w:left w:w="28" w:type="dxa"/>
              <w:right w:w="28" w:type="dxa"/>
            </w:tcMar>
            <w:vAlign w:val="bottom"/>
          </w:tcPr>
          <w:p w14:paraId="6E45373F" w14:textId="77777777" w:rsidR="00F65476" w:rsidRDefault="00490EB2">
            <w:pPr>
              <w:widowControl/>
              <w:jc w:val="center"/>
              <w:rPr>
                <w:rFonts w:ascii="宋体" w:hAnsi="宋体" w:cs="宋体"/>
                <w:kern w:val="0"/>
              </w:rPr>
            </w:pPr>
            <w:r>
              <w:rPr>
                <w:rFonts w:ascii="宋体" w:hAnsi="宋体" w:cs="宋体" w:hint="eastAsia"/>
                <w:kern w:val="0"/>
              </w:rPr>
              <w:t xml:space="preserve">1615.68 </w:t>
            </w:r>
          </w:p>
        </w:tc>
        <w:tc>
          <w:tcPr>
            <w:tcW w:w="2825" w:type="dxa"/>
            <w:tcBorders>
              <w:top w:val="nil"/>
              <w:left w:val="nil"/>
              <w:bottom w:val="nil"/>
              <w:right w:val="nil"/>
            </w:tcBorders>
            <w:tcMar>
              <w:left w:w="28" w:type="dxa"/>
              <w:right w:w="28" w:type="dxa"/>
            </w:tcMar>
            <w:vAlign w:val="center"/>
          </w:tcPr>
          <w:p w14:paraId="706558D4" w14:textId="77777777" w:rsidR="00F65476" w:rsidRDefault="00490EB2">
            <w:pPr>
              <w:jc w:val="center"/>
              <w:rPr>
                <w:sz w:val="24"/>
                <w:szCs w:val="24"/>
              </w:rPr>
            </w:pPr>
            <w:r>
              <w:t xml:space="preserve">7519 </w:t>
            </w:r>
          </w:p>
        </w:tc>
      </w:tr>
      <w:tr w:rsidR="00F65476" w14:paraId="056F2854" w14:textId="77777777">
        <w:trPr>
          <w:trHeight w:val="285"/>
          <w:jc w:val="center"/>
        </w:trPr>
        <w:tc>
          <w:tcPr>
            <w:tcW w:w="2680" w:type="dxa"/>
            <w:tcBorders>
              <w:top w:val="nil"/>
              <w:left w:val="nil"/>
              <w:bottom w:val="nil"/>
              <w:right w:val="nil"/>
            </w:tcBorders>
            <w:tcMar>
              <w:left w:w="28" w:type="dxa"/>
              <w:right w:w="28" w:type="dxa"/>
            </w:tcMar>
            <w:vAlign w:val="bottom"/>
          </w:tcPr>
          <w:p w14:paraId="59C1D7D9" w14:textId="77777777" w:rsidR="00F65476" w:rsidRDefault="00490EB2">
            <w:pPr>
              <w:widowControl/>
              <w:jc w:val="center"/>
              <w:rPr>
                <w:rFonts w:ascii="宋体" w:hAnsi="宋体" w:cs="宋体"/>
                <w:kern w:val="0"/>
              </w:rPr>
            </w:pPr>
            <w:r>
              <w:rPr>
                <w:rFonts w:ascii="宋体" w:hAnsi="宋体" w:cs="宋体" w:hint="eastAsia"/>
                <w:kern w:val="0"/>
              </w:rPr>
              <w:t>2009</w:t>
            </w:r>
          </w:p>
        </w:tc>
        <w:tc>
          <w:tcPr>
            <w:tcW w:w="3621" w:type="dxa"/>
            <w:tcBorders>
              <w:top w:val="nil"/>
              <w:left w:val="nil"/>
              <w:bottom w:val="nil"/>
              <w:right w:val="nil"/>
            </w:tcBorders>
            <w:tcMar>
              <w:left w:w="28" w:type="dxa"/>
              <w:right w:w="28" w:type="dxa"/>
            </w:tcMar>
            <w:vAlign w:val="bottom"/>
          </w:tcPr>
          <w:p w14:paraId="7C827FA9" w14:textId="77777777" w:rsidR="00F65476" w:rsidRDefault="00490EB2">
            <w:pPr>
              <w:widowControl/>
              <w:jc w:val="center"/>
              <w:rPr>
                <w:rFonts w:ascii="宋体" w:hAnsi="宋体" w:cs="宋体"/>
                <w:kern w:val="0"/>
              </w:rPr>
            </w:pPr>
            <w:r>
              <w:rPr>
                <w:rFonts w:ascii="宋体" w:hAnsi="宋体" w:cs="宋体" w:hint="eastAsia"/>
                <w:kern w:val="0"/>
              </w:rPr>
              <w:t xml:space="preserve">1639.85 </w:t>
            </w:r>
          </w:p>
        </w:tc>
        <w:tc>
          <w:tcPr>
            <w:tcW w:w="2825" w:type="dxa"/>
            <w:tcBorders>
              <w:top w:val="nil"/>
              <w:left w:val="nil"/>
              <w:bottom w:val="nil"/>
              <w:right w:val="nil"/>
            </w:tcBorders>
            <w:tcMar>
              <w:left w:w="28" w:type="dxa"/>
              <w:right w:w="28" w:type="dxa"/>
            </w:tcMar>
            <w:vAlign w:val="center"/>
          </w:tcPr>
          <w:p w14:paraId="356882D0" w14:textId="77777777" w:rsidR="00F65476" w:rsidRDefault="00490EB2">
            <w:pPr>
              <w:jc w:val="center"/>
              <w:rPr>
                <w:sz w:val="24"/>
                <w:szCs w:val="24"/>
              </w:rPr>
            </w:pPr>
            <w:r>
              <w:t xml:space="preserve">8401 </w:t>
            </w:r>
          </w:p>
        </w:tc>
      </w:tr>
      <w:tr w:rsidR="00F65476" w14:paraId="21866524" w14:textId="77777777">
        <w:trPr>
          <w:trHeight w:val="285"/>
          <w:jc w:val="center"/>
        </w:trPr>
        <w:tc>
          <w:tcPr>
            <w:tcW w:w="2680" w:type="dxa"/>
            <w:tcBorders>
              <w:top w:val="nil"/>
              <w:left w:val="nil"/>
              <w:bottom w:val="nil"/>
              <w:right w:val="nil"/>
            </w:tcBorders>
            <w:tcMar>
              <w:left w:w="28" w:type="dxa"/>
              <w:right w:w="28" w:type="dxa"/>
            </w:tcMar>
            <w:vAlign w:val="bottom"/>
          </w:tcPr>
          <w:p w14:paraId="146ACBED" w14:textId="77777777" w:rsidR="00F65476" w:rsidRDefault="00490EB2">
            <w:pPr>
              <w:widowControl/>
              <w:jc w:val="center"/>
              <w:rPr>
                <w:rFonts w:ascii="宋体" w:hAnsi="宋体" w:cs="宋体"/>
                <w:kern w:val="0"/>
              </w:rPr>
            </w:pPr>
            <w:r>
              <w:rPr>
                <w:rFonts w:ascii="宋体" w:hAnsi="宋体" w:cs="宋体" w:hint="eastAsia"/>
                <w:kern w:val="0"/>
              </w:rPr>
              <w:t>2010</w:t>
            </w:r>
          </w:p>
        </w:tc>
        <w:tc>
          <w:tcPr>
            <w:tcW w:w="3621" w:type="dxa"/>
            <w:tcBorders>
              <w:top w:val="nil"/>
              <w:left w:val="nil"/>
              <w:bottom w:val="nil"/>
              <w:right w:val="nil"/>
            </w:tcBorders>
            <w:tcMar>
              <w:left w:w="28" w:type="dxa"/>
              <w:right w:w="28" w:type="dxa"/>
            </w:tcMar>
            <w:vAlign w:val="bottom"/>
          </w:tcPr>
          <w:p w14:paraId="601DF96B" w14:textId="77777777" w:rsidR="00F65476" w:rsidRDefault="00490EB2">
            <w:pPr>
              <w:widowControl/>
              <w:jc w:val="center"/>
              <w:rPr>
                <w:rFonts w:ascii="宋体" w:hAnsi="宋体" w:cs="宋体"/>
                <w:kern w:val="0"/>
              </w:rPr>
            </w:pPr>
            <w:r>
              <w:rPr>
                <w:rFonts w:ascii="宋体" w:hAnsi="宋体" w:cs="宋体" w:hint="eastAsia"/>
                <w:kern w:val="0"/>
              </w:rPr>
              <w:t xml:space="preserve">1970.31 </w:t>
            </w:r>
          </w:p>
        </w:tc>
        <w:tc>
          <w:tcPr>
            <w:tcW w:w="2825" w:type="dxa"/>
            <w:tcBorders>
              <w:top w:val="nil"/>
              <w:left w:val="nil"/>
              <w:bottom w:val="nil"/>
              <w:right w:val="nil"/>
            </w:tcBorders>
            <w:tcMar>
              <w:left w:w="28" w:type="dxa"/>
              <w:right w:w="28" w:type="dxa"/>
            </w:tcMar>
            <w:vAlign w:val="center"/>
          </w:tcPr>
          <w:p w14:paraId="78F67228" w14:textId="77777777" w:rsidR="00F65476" w:rsidRDefault="00490EB2">
            <w:pPr>
              <w:jc w:val="center"/>
              <w:rPr>
                <w:sz w:val="24"/>
                <w:szCs w:val="24"/>
              </w:rPr>
            </w:pPr>
            <w:r>
              <w:t xml:space="preserve">8331 </w:t>
            </w:r>
          </w:p>
        </w:tc>
      </w:tr>
      <w:tr w:rsidR="00F65476" w14:paraId="6DD762AC" w14:textId="77777777">
        <w:trPr>
          <w:trHeight w:val="285"/>
          <w:jc w:val="center"/>
        </w:trPr>
        <w:tc>
          <w:tcPr>
            <w:tcW w:w="2680" w:type="dxa"/>
            <w:tcBorders>
              <w:top w:val="nil"/>
              <w:left w:val="nil"/>
              <w:bottom w:val="nil"/>
              <w:right w:val="nil"/>
            </w:tcBorders>
            <w:tcMar>
              <w:left w:w="28" w:type="dxa"/>
              <w:right w:w="28" w:type="dxa"/>
            </w:tcMar>
            <w:vAlign w:val="bottom"/>
          </w:tcPr>
          <w:p w14:paraId="3BE2CC40" w14:textId="77777777" w:rsidR="00F65476" w:rsidRDefault="00490EB2">
            <w:pPr>
              <w:widowControl/>
              <w:jc w:val="center"/>
              <w:rPr>
                <w:rFonts w:ascii="宋体" w:hAnsi="宋体" w:cs="宋体"/>
                <w:kern w:val="0"/>
              </w:rPr>
            </w:pPr>
            <w:r>
              <w:rPr>
                <w:rFonts w:ascii="宋体" w:hAnsi="宋体" w:cs="宋体" w:hint="eastAsia"/>
                <w:kern w:val="0"/>
              </w:rPr>
              <w:t>2011</w:t>
            </w:r>
          </w:p>
        </w:tc>
        <w:tc>
          <w:tcPr>
            <w:tcW w:w="3621" w:type="dxa"/>
            <w:tcBorders>
              <w:top w:val="nil"/>
              <w:left w:val="nil"/>
              <w:bottom w:val="nil"/>
              <w:right w:val="nil"/>
            </w:tcBorders>
            <w:tcMar>
              <w:left w:w="28" w:type="dxa"/>
              <w:right w:w="28" w:type="dxa"/>
            </w:tcMar>
            <w:vAlign w:val="bottom"/>
          </w:tcPr>
          <w:p w14:paraId="06C2999B" w14:textId="77777777" w:rsidR="00F65476" w:rsidRDefault="00490EB2">
            <w:pPr>
              <w:widowControl/>
              <w:jc w:val="center"/>
              <w:rPr>
                <w:rFonts w:ascii="宋体" w:hAnsi="宋体" w:cs="宋体"/>
                <w:kern w:val="0"/>
              </w:rPr>
            </w:pPr>
            <w:r>
              <w:rPr>
                <w:rFonts w:ascii="宋体" w:hAnsi="宋体" w:cs="宋体" w:hint="eastAsia"/>
                <w:kern w:val="0"/>
              </w:rPr>
              <w:t xml:space="preserve">2229.53 </w:t>
            </w:r>
          </w:p>
        </w:tc>
        <w:tc>
          <w:tcPr>
            <w:tcW w:w="2825" w:type="dxa"/>
            <w:tcBorders>
              <w:top w:val="nil"/>
              <w:left w:val="nil"/>
              <w:bottom w:val="nil"/>
              <w:right w:val="nil"/>
            </w:tcBorders>
            <w:tcMar>
              <w:left w:w="28" w:type="dxa"/>
              <w:right w:w="28" w:type="dxa"/>
            </w:tcMar>
            <w:vAlign w:val="center"/>
          </w:tcPr>
          <w:p w14:paraId="728B876D" w14:textId="77777777" w:rsidR="00F65476" w:rsidRDefault="00490EB2">
            <w:pPr>
              <w:jc w:val="center"/>
              <w:rPr>
                <w:sz w:val="24"/>
                <w:szCs w:val="24"/>
              </w:rPr>
            </w:pPr>
            <w:r>
              <w:t xml:space="preserve">8350 </w:t>
            </w:r>
          </w:p>
        </w:tc>
      </w:tr>
      <w:tr w:rsidR="00F65476" w14:paraId="413B230C" w14:textId="77777777">
        <w:trPr>
          <w:trHeight w:val="285"/>
          <w:jc w:val="center"/>
        </w:trPr>
        <w:tc>
          <w:tcPr>
            <w:tcW w:w="2680" w:type="dxa"/>
            <w:tcBorders>
              <w:top w:val="nil"/>
              <w:left w:val="nil"/>
              <w:bottom w:val="nil"/>
              <w:right w:val="nil"/>
            </w:tcBorders>
            <w:tcMar>
              <w:left w:w="28" w:type="dxa"/>
              <w:right w:w="28" w:type="dxa"/>
            </w:tcMar>
            <w:vAlign w:val="bottom"/>
          </w:tcPr>
          <w:p w14:paraId="7AF146E8" w14:textId="77777777" w:rsidR="00F65476" w:rsidRDefault="00490EB2">
            <w:pPr>
              <w:widowControl/>
              <w:jc w:val="center"/>
              <w:rPr>
                <w:rFonts w:ascii="宋体" w:hAnsi="宋体" w:cs="宋体"/>
                <w:kern w:val="0"/>
              </w:rPr>
            </w:pPr>
            <w:r>
              <w:rPr>
                <w:rFonts w:ascii="宋体" w:hAnsi="宋体" w:cs="宋体" w:hint="eastAsia"/>
                <w:kern w:val="0"/>
              </w:rPr>
              <w:t>2012</w:t>
            </w:r>
          </w:p>
        </w:tc>
        <w:tc>
          <w:tcPr>
            <w:tcW w:w="3621" w:type="dxa"/>
            <w:tcBorders>
              <w:top w:val="nil"/>
              <w:left w:val="nil"/>
              <w:bottom w:val="nil"/>
              <w:right w:val="nil"/>
            </w:tcBorders>
            <w:tcMar>
              <w:left w:w="28" w:type="dxa"/>
              <w:right w:w="28" w:type="dxa"/>
            </w:tcMar>
            <w:vAlign w:val="bottom"/>
          </w:tcPr>
          <w:p w14:paraId="153A3E2D" w14:textId="77777777" w:rsidR="00F65476" w:rsidRDefault="00490EB2">
            <w:pPr>
              <w:widowControl/>
              <w:jc w:val="center"/>
              <w:rPr>
                <w:rFonts w:ascii="宋体" w:hAnsi="宋体" w:cs="宋体"/>
                <w:kern w:val="0"/>
              </w:rPr>
            </w:pPr>
            <w:r>
              <w:rPr>
                <w:rFonts w:ascii="宋体" w:hAnsi="宋体" w:cs="宋体" w:hint="eastAsia"/>
                <w:kern w:val="0"/>
              </w:rPr>
              <w:t xml:space="preserve">2281.59 </w:t>
            </w:r>
          </w:p>
        </w:tc>
        <w:tc>
          <w:tcPr>
            <w:tcW w:w="2825" w:type="dxa"/>
            <w:tcBorders>
              <w:top w:val="nil"/>
              <w:left w:val="nil"/>
              <w:bottom w:val="nil"/>
              <w:right w:val="nil"/>
            </w:tcBorders>
            <w:tcMar>
              <w:left w:w="28" w:type="dxa"/>
              <w:right w:w="28" w:type="dxa"/>
            </w:tcMar>
            <w:vAlign w:val="center"/>
          </w:tcPr>
          <w:p w14:paraId="766FFC9E" w14:textId="77777777" w:rsidR="00F65476" w:rsidRDefault="00490EB2">
            <w:pPr>
              <w:jc w:val="center"/>
              <w:rPr>
                <w:sz w:val="24"/>
                <w:szCs w:val="24"/>
              </w:rPr>
            </w:pPr>
            <w:r>
              <w:t xml:space="preserve">8206 </w:t>
            </w:r>
          </w:p>
        </w:tc>
      </w:tr>
      <w:tr w:rsidR="00F65476" w14:paraId="6196B1C3" w14:textId="77777777">
        <w:trPr>
          <w:trHeight w:val="285"/>
          <w:jc w:val="center"/>
        </w:trPr>
        <w:tc>
          <w:tcPr>
            <w:tcW w:w="2680" w:type="dxa"/>
            <w:tcBorders>
              <w:top w:val="nil"/>
              <w:left w:val="nil"/>
              <w:bottom w:val="nil"/>
              <w:right w:val="nil"/>
            </w:tcBorders>
            <w:tcMar>
              <w:left w:w="28" w:type="dxa"/>
              <w:right w:w="28" w:type="dxa"/>
            </w:tcMar>
            <w:vAlign w:val="bottom"/>
          </w:tcPr>
          <w:p w14:paraId="14BC61B2" w14:textId="77777777" w:rsidR="00F65476" w:rsidRDefault="00490EB2">
            <w:pPr>
              <w:widowControl/>
              <w:jc w:val="center"/>
              <w:rPr>
                <w:rFonts w:ascii="宋体" w:hAnsi="宋体" w:cs="宋体"/>
                <w:kern w:val="0"/>
              </w:rPr>
            </w:pPr>
            <w:r>
              <w:rPr>
                <w:rFonts w:ascii="宋体" w:hAnsi="宋体" w:cs="宋体" w:hint="eastAsia"/>
                <w:kern w:val="0"/>
              </w:rPr>
              <w:t>2013</w:t>
            </w:r>
          </w:p>
        </w:tc>
        <w:tc>
          <w:tcPr>
            <w:tcW w:w="3621" w:type="dxa"/>
            <w:tcBorders>
              <w:top w:val="nil"/>
              <w:left w:val="nil"/>
              <w:bottom w:val="nil"/>
              <w:right w:val="nil"/>
            </w:tcBorders>
            <w:tcMar>
              <w:left w:w="28" w:type="dxa"/>
              <w:right w:w="28" w:type="dxa"/>
            </w:tcMar>
            <w:vAlign w:val="bottom"/>
          </w:tcPr>
          <w:p w14:paraId="19FCB771" w14:textId="77777777" w:rsidR="00F65476" w:rsidRDefault="00490EB2">
            <w:pPr>
              <w:widowControl/>
              <w:jc w:val="center"/>
              <w:rPr>
                <w:rFonts w:ascii="宋体" w:hAnsi="宋体" w:cs="宋体"/>
                <w:kern w:val="0"/>
              </w:rPr>
            </w:pPr>
            <w:r>
              <w:rPr>
                <w:rFonts w:ascii="宋体" w:hAnsi="宋体" w:cs="宋体" w:hint="eastAsia"/>
                <w:kern w:val="0"/>
              </w:rPr>
              <w:t xml:space="preserve">2303.82 </w:t>
            </w:r>
          </w:p>
        </w:tc>
        <w:tc>
          <w:tcPr>
            <w:tcW w:w="2825" w:type="dxa"/>
            <w:tcBorders>
              <w:top w:val="nil"/>
              <w:left w:val="nil"/>
              <w:bottom w:val="nil"/>
              <w:right w:val="nil"/>
            </w:tcBorders>
            <w:tcMar>
              <w:left w:w="28" w:type="dxa"/>
              <w:right w:w="28" w:type="dxa"/>
            </w:tcMar>
            <w:vAlign w:val="center"/>
          </w:tcPr>
          <w:p w14:paraId="0F16325C" w14:textId="77777777" w:rsidR="00F65476" w:rsidRDefault="00490EB2">
            <w:pPr>
              <w:jc w:val="center"/>
              <w:rPr>
                <w:sz w:val="24"/>
                <w:szCs w:val="24"/>
              </w:rPr>
            </w:pPr>
            <w:r>
              <w:t xml:space="preserve">7935 </w:t>
            </w:r>
          </w:p>
        </w:tc>
      </w:tr>
      <w:tr w:rsidR="00F65476" w14:paraId="0A58D6B8" w14:textId="77777777">
        <w:trPr>
          <w:trHeight w:val="285"/>
          <w:jc w:val="center"/>
        </w:trPr>
        <w:tc>
          <w:tcPr>
            <w:tcW w:w="2680" w:type="dxa"/>
            <w:tcBorders>
              <w:top w:val="nil"/>
              <w:left w:val="nil"/>
              <w:bottom w:val="nil"/>
              <w:right w:val="nil"/>
            </w:tcBorders>
            <w:tcMar>
              <w:left w:w="28" w:type="dxa"/>
              <w:right w:w="28" w:type="dxa"/>
            </w:tcMar>
            <w:vAlign w:val="bottom"/>
          </w:tcPr>
          <w:p w14:paraId="6D2E6479" w14:textId="77777777" w:rsidR="00F65476" w:rsidRDefault="00490EB2">
            <w:pPr>
              <w:widowControl/>
              <w:jc w:val="center"/>
              <w:rPr>
                <w:rFonts w:ascii="宋体" w:hAnsi="宋体" w:cs="宋体"/>
                <w:kern w:val="0"/>
              </w:rPr>
            </w:pPr>
            <w:r>
              <w:rPr>
                <w:rFonts w:ascii="宋体" w:hAnsi="宋体" w:cs="宋体" w:hint="eastAsia"/>
                <w:kern w:val="0"/>
              </w:rPr>
              <w:t>2014</w:t>
            </w:r>
          </w:p>
        </w:tc>
        <w:tc>
          <w:tcPr>
            <w:tcW w:w="3621" w:type="dxa"/>
            <w:tcBorders>
              <w:top w:val="nil"/>
              <w:left w:val="nil"/>
              <w:bottom w:val="nil"/>
              <w:right w:val="nil"/>
            </w:tcBorders>
            <w:tcMar>
              <w:left w:w="28" w:type="dxa"/>
              <w:right w:w="28" w:type="dxa"/>
            </w:tcMar>
            <w:vAlign w:val="bottom"/>
          </w:tcPr>
          <w:p w14:paraId="27D15F9C" w14:textId="77777777" w:rsidR="00F65476" w:rsidRDefault="00490EB2">
            <w:pPr>
              <w:widowControl/>
              <w:jc w:val="center"/>
              <w:rPr>
                <w:rFonts w:ascii="宋体" w:hAnsi="宋体" w:cs="宋体"/>
                <w:kern w:val="0"/>
              </w:rPr>
            </w:pPr>
            <w:r>
              <w:rPr>
                <w:rFonts w:ascii="宋体" w:hAnsi="宋体" w:cs="宋体" w:hint="eastAsia"/>
                <w:kern w:val="0"/>
              </w:rPr>
              <w:t xml:space="preserve">2356.08 </w:t>
            </w:r>
          </w:p>
        </w:tc>
        <w:tc>
          <w:tcPr>
            <w:tcW w:w="2825" w:type="dxa"/>
            <w:tcBorders>
              <w:top w:val="nil"/>
              <w:left w:val="nil"/>
              <w:bottom w:val="nil"/>
              <w:right w:val="nil"/>
            </w:tcBorders>
            <w:tcMar>
              <w:left w:w="28" w:type="dxa"/>
              <w:right w:w="28" w:type="dxa"/>
            </w:tcMar>
            <w:vAlign w:val="center"/>
          </w:tcPr>
          <w:p w14:paraId="264D9BA5" w14:textId="77777777" w:rsidR="00F65476" w:rsidRDefault="00490EB2">
            <w:pPr>
              <w:jc w:val="center"/>
              <w:rPr>
                <w:sz w:val="24"/>
                <w:szCs w:val="24"/>
              </w:rPr>
            </w:pPr>
            <w:r>
              <w:t xml:space="preserve">7928 </w:t>
            </w:r>
          </w:p>
        </w:tc>
      </w:tr>
      <w:tr w:rsidR="00F65476" w14:paraId="1BD0B43A" w14:textId="77777777">
        <w:trPr>
          <w:trHeight w:val="285"/>
          <w:jc w:val="center"/>
        </w:trPr>
        <w:tc>
          <w:tcPr>
            <w:tcW w:w="2680" w:type="dxa"/>
            <w:tcBorders>
              <w:top w:val="nil"/>
              <w:left w:val="nil"/>
              <w:bottom w:val="single" w:sz="12" w:space="0" w:color="auto"/>
              <w:right w:val="nil"/>
            </w:tcBorders>
            <w:tcMar>
              <w:left w:w="28" w:type="dxa"/>
              <w:right w:w="28" w:type="dxa"/>
            </w:tcMar>
            <w:vAlign w:val="bottom"/>
          </w:tcPr>
          <w:p w14:paraId="0D321927" w14:textId="77777777" w:rsidR="00F65476" w:rsidRDefault="00490EB2">
            <w:pPr>
              <w:widowControl/>
              <w:jc w:val="center"/>
              <w:rPr>
                <w:rFonts w:ascii="宋体" w:hAnsi="宋体" w:cs="宋体"/>
                <w:kern w:val="0"/>
              </w:rPr>
            </w:pPr>
            <w:r>
              <w:rPr>
                <w:rFonts w:ascii="宋体" w:hAnsi="宋体" w:cs="宋体" w:hint="eastAsia"/>
                <w:kern w:val="0"/>
              </w:rPr>
              <w:t>2015</w:t>
            </w:r>
          </w:p>
        </w:tc>
        <w:tc>
          <w:tcPr>
            <w:tcW w:w="3621" w:type="dxa"/>
            <w:tcBorders>
              <w:top w:val="nil"/>
              <w:left w:val="nil"/>
              <w:bottom w:val="single" w:sz="12" w:space="0" w:color="auto"/>
              <w:right w:val="nil"/>
            </w:tcBorders>
            <w:tcMar>
              <w:left w:w="28" w:type="dxa"/>
              <w:right w:w="28" w:type="dxa"/>
            </w:tcMar>
            <w:vAlign w:val="bottom"/>
          </w:tcPr>
          <w:p w14:paraId="55FBAB82" w14:textId="77777777" w:rsidR="00F65476" w:rsidRDefault="00490EB2">
            <w:pPr>
              <w:widowControl/>
              <w:jc w:val="center"/>
              <w:rPr>
                <w:rFonts w:ascii="宋体" w:hAnsi="宋体" w:cs="宋体"/>
                <w:kern w:val="0"/>
              </w:rPr>
            </w:pPr>
            <w:r>
              <w:rPr>
                <w:rFonts w:ascii="宋体" w:hAnsi="宋体" w:cs="宋体" w:hint="eastAsia"/>
                <w:kern w:val="0"/>
              </w:rPr>
              <w:t xml:space="preserve">2124.95 </w:t>
            </w:r>
          </w:p>
        </w:tc>
        <w:tc>
          <w:tcPr>
            <w:tcW w:w="2825" w:type="dxa"/>
            <w:tcBorders>
              <w:top w:val="nil"/>
              <w:left w:val="nil"/>
              <w:bottom w:val="single" w:sz="12" w:space="0" w:color="auto"/>
              <w:right w:val="nil"/>
            </w:tcBorders>
            <w:tcMar>
              <w:left w:w="28" w:type="dxa"/>
              <w:right w:w="28" w:type="dxa"/>
            </w:tcMar>
            <w:vAlign w:val="bottom"/>
          </w:tcPr>
          <w:p w14:paraId="32EF78DD" w14:textId="77777777" w:rsidR="00F65476" w:rsidRDefault="00490EB2">
            <w:pPr>
              <w:jc w:val="center"/>
              <w:rPr>
                <w:sz w:val="24"/>
                <w:szCs w:val="24"/>
              </w:rPr>
            </w:pPr>
            <w:r>
              <w:t xml:space="preserve">7835 </w:t>
            </w:r>
            <w:commentRangeEnd w:id="48"/>
            <w:r>
              <w:rPr>
                <w:rStyle w:val="af1"/>
              </w:rPr>
              <w:commentReference w:id="48"/>
            </w:r>
          </w:p>
        </w:tc>
      </w:tr>
    </w:tbl>
    <w:p w14:paraId="309ED4E9" w14:textId="77777777" w:rsidR="00F65476" w:rsidRDefault="00490EB2">
      <w:pPr>
        <w:snapToGrid w:val="0"/>
        <w:spacing w:line="360" w:lineRule="auto"/>
        <w:ind w:firstLineChars="196" w:firstLine="412"/>
        <w:rPr>
          <w:sz w:val="24"/>
        </w:rPr>
      </w:pPr>
      <w:r>
        <w:rPr>
          <w:rFonts w:hint="eastAsia"/>
        </w:rPr>
        <w:t>数据来源：山东省统计鉴（农业篇），</w:t>
      </w:r>
      <w:r>
        <w:rPr>
          <w:rFonts w:hint="eastAsia"/>
        </w:rPr>
        <w:t>2001-2015</w:t>
      </w:r>
      <w:r>
        <w:rPr>
          <w:rFonts w:hint="eastAsia"/>
        </w:rPr>
        <w:t>。</w:t>
      </w:r>
    </w:p>
    <w:p w14:paraId="585ABF31" w14:textId="77777777" w:rsidR="00F65476" w:rsidRDefault="00F65476">
      <w:pPr>
        <w:snapToGrid w:val="0"/>
        <w:spacing w:line="360" w:lineRule="auto"/>
        <w:ind w:firstLineChars="196" w:firstLine="470"/>
        <w:rPr>
          <w:sz w:val="24"/>
        </w:rPr>
      </w:pPr>
    </w:p>
    <w:p w14:paraId="2C659EC2" w14:textId="77777777" w:rsidR="00F65476" w:rsidRDefault="00F65476">
      <w:pPr>
        <w:snapToGrid w:val="0"/>
        <w:spacing w:line="360" w:lineRule="auto"/>
        <w:ind w:firstLineChars="196" w:firstLine="470"/>
        <w:rPr>
          <w:sz w:val="24"/>
        </w:rPr>
      </w:pPr>
    </w:p>
    <w:p w14:paraId="518837CA" w14:textId="77777777" w:rsidR="00F65476" w:rsidRDefault="00F65476">
      <w:pPr>
        <w:snapToGrid w:val="0"/>
        <w:spacing w:line="360" w:lineRule="auto"/>
        <w:ind w:firstLineChars="196" w:firstLine="470"/>
        <w:rPr>
          <w:sz w:val="24"/>
        </w:rPr>
      </w:pPr>
    </w:p>
    <w:p w14:paraId="71D12CE0" w14:textId="77777777" w:rsidR="00F65476" w:rsidRDefault="00F65476">
      <w:pPr>
        <w:snapToGrid w:val="0"/>
        <w:spacing w:line="360" w:lineRule="auto"/>
        <w:ind w:firstLineChars="196" w:firstLine="470"/>
        <w:rPr>
          <w:sz w:val="24"/>
        </w:rPr>
      </w:pPr>
    </w:p>
    <w:p w14:paraId="00B38E2E" w14:textId="77777777" w:rsidR="00F65476" w:rsidRDefault="00F65476">
      <w:pPr>
        <w:snapToGrid w:val="0"/>
        <w:spacing w:line="360" w:lineRule="auto"/>
        <w:ind w:firstLineChars="196" w:firstLine="470"/>
        <w:rPr>
          <w:sz w:val="24"/>
        </w:rPr>
      </w:pPr>
    </w:p>
    <w:commentRangeStart w:id="49"/>
    <w:p w14:paraId="0362377B" w14:textId="77777777" w:rsidR="00F65476" w:rsidRDefault="00490EB2">
      <w:pPr>
        <w:wordWrap w:val="0"/>
        <w:snapToGrid w:val="0"/>
        <w:spacing w:line="360" w:lineRule="auto"/>
        <w:jc w:val="right"/>
        <w:rPr>
          <w:sz w:val="24"/>
          <w:szCs w:val="24"/>
        </w:rPr>
      </w:pPr>
      <w:r>
        <w:rPr>
          <w:position w:val="-12"/>
          <w:sz w:val="24"/>
          <w:szCs w:val="24"/>
        </w:rPr>
        <w:object w:dxaOrig="1331" w:dyaOrig="367" w14:anchorId="17B38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5pt;height:18.35pt" o:ole="">
            <v:imagedata r:id="rId20" o:title=""/>
          </v:shape>
          <o:OLEObject Type="Embed" ProgID="Equation.3" ShapeID="_x0000_i1025" DrawAspect="Content" ObjectID="_1668407523" r:id="rId21"/>
        </w:object>
      </w:r>
      <w:r>
        <w:rPr>
          <w:rFonts w:hint="eastAsia"/>
          <w:sz w:val="24"/>
          <w:szCs w:val="24"/>
        </w:rPr>
        <w:t xml:space="preserve">                                </w:t>
      </w:r>
      <w:r>
        <w:rPr>
          <w:sz w:val="24"/>
          <w:szCs w:val="24"/>
        </w:rPr>
        <w:t>（</w:t>
      </w:r>
      <w:r>
        <w:rPr>
          <w:rFonts w:hint="eastAsia"/>
          <w:sz w:val="24"/>
          <w:szCs w:val="24"/>
        </w:rPr>
        <w:t>5.</w:t>
      </w:r>
      <w:r>
        <w:rPr>
          <w:sz w:val="24"/>
          <w:szCs w:val="24"/>
        </w:rPr>
        <w:t>1</w:t>
      </w:r>
      <w:r>
        <w:rPr>
          <w:sz w:val="24"/>
          <w:szCs w:val="24"/>
        </w:rPr>
        <w:t>）</w:t>
      </w:r>
    </w:p>
    <w:p w14:paraId="1AB3DDBF" w14:textId="77777777" w:rsidR="00F65476" w:rsidRDefault="00490EB2">
      <w:pPr>
        <w:wordWrap w:val="0"/>
        <w:snapToGrid w:val="0"/>
        <w:spacing w:line="360" w:lineRule="auto"/>
        <w:jc w:val="right"/>
        <w:rPr>
          <w:sz w:val="24"/>
          <w:szCs w:val="24"/>
        </w:rPr>
      </w:pPr>
      <w:r>
        <w:rPr>
          <w:position w:val="-24"/>
          <w:sz w:val="24"/>
          <w:szCs w:val="24"/>
        </w:rPr>
        <w:object w:dxaOrig="2282" w:dyaOrig="625" w14:anchorId="71EF3D5B">
          <v:shape id="_x0000_i1026" type="#_x0000_t75" style="width:114.1pt;height:31.25pt" o:ole="">
            <v:imagedata r:id="rId22" o:title=""/>
          </v:shape>
          <o:OLEObject Type="Embed" ProgID="Equation.3" ShapeID="_x0000_i1026" DrawAspect="Content" ObjectID="_1668407524" r:id="rId23"/>
        </w:objec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        </w:t>
      </w:r>
      <w:r>
        <w:rPr>
          <w:sz w:val="24"/>
          <w:szCs w:val="24"/>
        </w:rPr>
        <w:t>（</w:t>
      </w:r>
      <w:r>
        <w:rPr>
          <w:rFonts w:hint="eastAsia"/>
          <w:sz w:val="24"/>
          <w:szCs w:val="24"/>
        </w:rPr>
        <w:t>5.</w:t>
      </w:r>
      <w:r>
        <w:rPr>
          <w:sz w:val="24"/>
          <w:szCs w:val="24"/>
        </w:rPr>
        <w:t>2</w:t>
      </w:r>
      <w:r>
        <w:rPr>
          <w:sz w:val="24"/>
          <w:szCs w:val="24"/>
        </w:rPr>
        <w:t>）</w:t>
      </w:r>
    </w:p>
    <w:p w14:paraId="7EA545CB" w14:textId="77777777" w:rsidR="00F65476" w:rsidRDefault="00490EB2">
      <w:pPr>
        <w:wordWrap w:val="0"/>
        <w:snapToGrid w:val="0"/>
        <w:spacing w:line="360" w:lineRule="auto"/>
        <w:ind w:firstLineChars="200" w:firstLine="480"/>
        <w:jc w:val="right"/>
        <w:rPr>
          <w:sz w:val="24"/>
          <w:szCs w:val="24"/>
        </w:rPr>
      </w:pPr>
      <w:r>
        <w:rPr>
          <w:position w:val="-68"/>
          <w:sz w:val="24"/>
          <w:szCs w:val="24"/>
        </w:rPr>
        <w:object w:dxaOrig="2839" w:dyaOrig="1481" w14:anchorId="21F49BC7">
          <v:shape id="_x0000_i1027" type="#_x0000_t75" style="width:141.95pt;height:74.05pt" o:ole="">
            <v:imagedata r:id="rId24" o:title=""/>
          </v:shape>
          <o:OLEObject Type="Embed" ProgID="Equation.3" ShapeID="_x0000_i1027" DrawAspect="Content" ObjectID="_1668407525" r:id="rId25"/>
        </w:objec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       </w:t>
      </w:r>
      <w:r>
        <w:rPr>
          <w:sz w:val="24"/>
          <w:szCs w:val="24"/>
        </w:rPr>
        <w:t>（</w:t>
      </w:r>
      <w:r>
        <w:rPr>
          <w:rFonts w:hint="eastAsia"/>
          <w:sz w:val="24"/>
          <w:szCs w:val="24"/>
        </w:rPr>
        <w:t>5.3</w:t>
      </w:r>
      <w:r>
        <w:rPr>
          <w:sz w:val="24"/>
          <w:szCs w:val="24"/>
        </w:rPr>
        <w:t>）</w:t>
      </w:r>
    </w:p>
    <w:p w14:paraId="2F80C819" w14:textId="77777777" w:rsidR="00F65476" w:rsidRDefault="00490EB2">
      <w:pPr>
        <w:wordWrap w:val="0"/>
        <w:snapToGrid w:val="0"/>
        <w:spacing w:line="360" w:lineRule="auto"/>
        <w:ind w:firstLineChars="200" w:firstLine="480"/>
        <w:jc w:val="right"/>
        <w:rPr>
          <w:sz w:val="24"/>
          <w:szCs w:val="24"/>
        </w:rPr>
      </w:pPr>
      <w:r>
        <w:rPr>
          <w:position w:val="-14"/>
          <w:sz w:val="24"/>
          <w:szCs w:val="24"/>
        </w:rPr>
        <w:object w:dxaOrig="1766" w:dyaOrig="394" w14:anchorId="47EAD637">
          <v:shape id="_x0000_i1028" type="#_x0000_t75" style="width:88.3pt;height:19.7pt" o:ole="">
            <v:imagedata r:id="rId26" o:title=""/>
          </v:shape>
          <o:OLEObject Type="Embed" ProgID="Equation.3" ShapeID="_x0000_i1028" DrawAspect="Content" ObjectID="_1668407526" r:id="rId27"/>
        </w:object>
      </w:r>
      <w:r>
        <w:rPr>
          <w:sz w:val="24"/>
          <w:szCs w:val="24"/>
        </w:rPr>
        <w:t xml:space="preserve">          </w:t>
      </w:r>
      <w:r>
        <w:rPr>
          <w:rFonts w:hint="eastAsia"/>
          <w:sz w:val="24"/>
          <w:szCs w:val="24"/>
        </w:rPr>
        <w:t xml:space="preserve">        </w:t>
      </w:r>
      <w:r>
        <w:rPr>
          <w:sz w:val="24"/>
          <w:szCs w:val="24"/>
        </w:rPr>
        <w:t xml:space="preserve">         </w:t>
      </w:r>
      <w:r>
        <w:rPr>
          <w:sz w:val="24"/>
          <w:szCs w:val="24"/>
        </w:rPr>
        <w:t>（</w:t>
      </w:r>
      <w:r>
        <w:rPr>
          <w:rFonts w:hint="eastAsia"/>
          <w:sz w:val="24"/>
          <w:szCs w:val="24"/>
        </w:rPr>
        <w:t>5.4</w:t>
      </w:r>
      <w:r>
        <w:rPr>
          <w:sz w:val="24"/>
          <w:szCs w:val="24"/>
        </w:rPr>
        <w:t>）</w:t>
      </w:r>
    </w:p>
    <w:p w14:paraId="139CF69A" w14:textId="77777777" w:rsidR="00F65476" w:rsidRDefault="00490EB2">
      <w:pPr>
        <w:wordWrap w:val="0"/>
        <w:snapToGrid w:val="0"/>
        <w:spacing w:line="360" w:lineRule="auto"/>
        <w:ind w:firstLineChars="200" w:firstLine="480"/>
        <w:jc w:val="right"/>
        <w:rPr>
          <w:sz w:val="24"/>
          <w:szCs w:val="24"/>
        </w:rPr>
      </w:pPr>
      <w:r>
        <w:rPr>
          <w:position w:val="-86"/>
          <w:sz w:val="24"/>
          <w:szCs w:val="24"/>
        </w:rPr>
        <w:object w:dxaOrig="3980" w:dyaOrig="1834" w14:anchorId="4558FBDA">
          <v:shape id="_x0000_i1029" type="#_x0000_t75" style="width:199pt;height:91.7pt" o:ole="">
            <v:imagedata r:id="rId28" o:title=""/>
          </v:shape>
          <o:OLEObject Type="Embed" ProgID="Equation.3" ShapeID="_x0000_i1029" DrawAspect="Content" ObjectID="_1668407527" r:id="rId29"/>
        </w:object>
      </w:r>
      <w:r>
        <w:rPr>
          <w:sz w:val="24"/>
          <w:szCs w:val="24"/>
        </w:rPr>
        <w:t xml:space="preserve">         </w:t>
      </w:r>
      <w:r>
        <w:rPr>
          <w:rFonts w:hint="eastAsia"/>
          <w:sz w:val="24"/>
          <w:szCs w:val="24"/>
        </w:rPr>
        <w:t xml:space="preserve">    </w:t>
      </w:r>
      <w:r>
        <w:rPr>
          <w:sz w:val="24"/>
          <w:szCs w:val="24"/>
        </w:rPr>
        <w:t xml:space="preserve">          </w:t>
      </w:r>
      <w:r>
        <w:rPr>
          <w:sz w:val="24"/>
          <w:szCs w:val="24"/>
        </w:rPr>
        <w:t>（</w:t>
      </w:r>
      <w:r>
        <w:rPr>
          <w:rFonts w:hint="eastAsia"/>
          <w:sz w:val="24"/>
          <w:szCs w:val="24"/>
        </w:rPr>
        <w:t>5.5</w:t>
      </w:r>
      <w:r>
        <w:rPr>
          <w:sz w:val="24"/>
          <w:szCs w:val="24"/>
        </w:rPr>
        <w:t>）</w:t>
      </w:r>
    </w:p>
    <w:commentRangeEnd w:id="49"/>
    <w:p w14:paraId="267E8390" w14:textId="77777777" w:rsidR="00F65476" w:rsidRDefault="00490EB2">
      <w:pPr>
        <w:snapToGrid w:val="0"/>
        <w:spacing w:line="360" w:lineRule="auto"/>
        <w:ind w:firstLineChars="196" w:firstLine="412"/>
        <w:rPr>
          <w:rFonts w:eastAsia="黑体"/>
          <w:sz w:val="10"/>
          <w:szCs w:val="10"/>
        </w:rPr>
      </w:pPr>
      <w:r>
        <w:rPr>
          <w:rStyle w:val="af1"/>
        </w:rPr>
        <w:commentReference w:id="49"/>
      </w:r>
      <w:r>
        <w:rPr>
          <w:sz w:val="24"/>
        </w:rPr>
        <w:br w:type="page"/>
      </w:r>
    </w:p>
    <w:p w14:paraId="6D48709F" w14:textId="77777777" w:rsidR="00F65476" w:rsidRDefault="00490EB2">
      <w:pPr>
        <w:pStyle w:val="1"/>
        <w:jc w:val="center"/>
      </w:pPr>
      <w:bookmarkStart w:id="50" w:name="_Toc481076066"/>
      <w:commentRangeStart w:id="51"/>
      <w:r>
        <w:lastRenderedPageBreak/>
        <w:t>参考文献</w:t>
      </w:r>
      <w:bookmarkEnd w:id="50"/>
      <w:commentRangeEnd w:id="51"/>
      <w:r>
        <w:rPr>
          <w:rStyle w:val="af1"/>
          <w:rFonts w:eastAsia="宋体"/>
          <w:bCs w:val="0"/>
          <w:kern w:val="2"/>
        </w:rPr>
        <w:commentReference w:id="51"/>
      </w:r>
    </w:p>
    <w:p w14:paraId="438939B0" w14:textId="77777777" w:rsidR="00F65476" w:rsidRDefault="00490EB2">
      <w:pPr>
        <w:snapToGrid w:val="0"/>
        <w:spacing w:line="360" w:lineRule="auto"/>
        <w:rPr>
          <w:sz w:val="24"/>
          <w:szCs w:val="24"/>
        </w:rPr>
      </w:pPr>
      <w:commentRangeStart w:id="52"/>
      <w:r>
        <w:rPr>
          <w:sz w:val="24"/>
          <w:szCs w:val="24"/>
        </w:rPr>
        <w:t>[1]</w:t>
      </w:r>
      <w:proofErr w:type="spellStart"/>
      <w:r>
        <w:rPr>
          <w:sz w:val="24"/>
          <w:szCs w:val="24"/>
        </w:rPr>
        <w:t>Skees</w:t>
      </w:r>
      <w:proofErr w:type="spellEnd"/>
      <w:r>
        <w:rPr>
          <w:sz w:val="24"/>
          <w:szCs w:val="24"/>
        </w:rPr>
        <w:t>，</w:t>
      </w:r>
      <w:r>
        <w:rPr>
          <w:sz w:val="24"/>
          <w:szCs w:val="24"/>
        </w:rPr>
        <w:t>J</w:t>
      </w:r>
      <w:r>
        <w:rPr>
          <w:sz w:val="24"/>
          <w:szCs w:val="24"/>
        </w:rPr>
        <w:t>．</w:t>
      </w:r>
      <w:r>
        <w:rPr>
          <w:sz w:val="24"/>
          <w:szCs w:val="24"/>
        </w:rPr>
        <w:t>R</w:t>
      </w:r>
      <w:r>
        <w:rPr>
          <w:sz w:val="24"/>
          <w:szCs w:val="24"/>
        </w:rPr>
        <w:t>．，</w:t>
      </w:r>
      <w:r>
        <w:rPr>
          <w:sz w:val="24"/>
          <w:szCs w:val="24"/>
        </w:rPr>
        <w:t>P</w:t>
      </w:r>
      <w:r>
        <w:rPr>
          <w:sz w:val="24"/>
          <w:szCs w:val="24"/>
        </w:rPr>
        <w:t>．</w:t>
      </w:r>
      <w:proofErr w:type="spellStart"/>
      <w:r>
        <w:rPr>
          <w:sz w:val="24"/>
          <w:szCs w:val="24"/>
        </w:rPr>
        <w:t>Hazell</w:t>
      </w:r>
      <w:proofErr w:type="spellEnd"/>
      <w:r>
        <w:rPr>
          <w:sz w:val="24"/>
          <w:szCs w:val="24"/>
        </w:rPr>
        <w:t xml:space="preserve"> and M</w:t>
      </w:r>
      <w:r>
        <w:rPr>
          <w:sz w:val="24"/>
          <w:szCs w:val="24"/>
        </w:rPr>
        <w:t>．</w:t>
      </w:r>
      <w:r>
        <w:rPr>
          <w:sz w:val="24"/>
          <w:szCs w:val="24"/>
        </w:rPr>
        <w:t>Miranda</w:t>
      </w:r>
      <w:r>
        <w:rPr>
          <w:sz w:val="24"/>
          <w:szCs w:val="24"/>
        </w:rPr>
        <w:t>．</w:t>
      </w:r>
      <w:r>
        <w:rPr>
          <w:sz w:val="24"/>
          <w:szCs w:val="24"/>
        </w:rPr>
        <w:t>New Approaches to Publish/Private Crop Yield Insurance[R]</w:t>
      </w:r>
      <w:r>
        <w:rPr>
          <w:sz w:val="24"/>
          <w:szCs w:val="24"/>
        </w:rPr>
        <w:t>．</w:t>
      </w:r>
      <w:r>
        <w:rPr>
          <w:sz w:val="24"/>
          <w:szCs w:val="24"/>
        </w:rPr>
        <w:t>Published by The World Bank</w:t>
      </w:r>
      <w:r>
        <w:rPr>
          <w:sz w:val="24"/>
          <w:szCs w:val="24"/>
        </w:rPr>
        <w:t>，</w:t>
      </w:r>
      <w:r>
        <w:rPr>
          <w:sz w:val="24"/>
          <w:szCs w:val="24"/>
        </w:rPr>
        <w:t>Washington</w:t>
      </w:r>
      <w:r>
        <w:rPr>
          <w:sz w:val="24"/>
          <w:szCs w:val="24"/>
        </w:rPr>
        <w:t>，</w:t>
      </w:r>
      <w:r>
        <w:rPr>
          <w:sz w:val="24"/>
          <w:szCs w:val="24"/>
        </w:rPr>
        <w:t>1999</w:t>
      </w:r>
      <w:r>
        <w:rPr>
          <w:sz w:val="24"/>
          <w:szCs w:val="24"/>
        </w:rPr>
        <w:t>．</w:t>
      </w:r>
    </w:p>
    <w:p w14:paraId="0276E8B6" w14:textId="77777777" w:rsidR="00F65476" w:rsidRDefault="00490EB2">
      <w:pPr>
        <w:snapToGrid w:val="0"/>
        <w:spacing w:line="360" w:lineRule="auto"/>
        <w:rPr>
          <w:sz w:val="24"/>
          <w:szCs w:val="24"/>
        </w:rPr>
      </w:pPr>
      <w:r>
        <w:rPr>
          <w:sz w:val="24"/>
          <w:szCs w:val="24"/>
        </w:rPr>
        <w:t>[</w:t>
      </w:r>
      <w:r>
        <w:rPr>
          <w:rFonts w:hint="eastAsia"/>
          <w:sz w:val="24"/>
          <w:szCs w:val="24"/>
        </w:rPr>
        <w:t>2</w:t>
      </w:r>
      <w:r>
        <w:rPr>
          <w:sz w:val="24"/>
          <w:szCs w:val="24"/>
        </w:rPr>
        <w:t>]</w:t>
      </w:r>
      <w:proofErr w:type="spellStart"/>
      <w:r>
        <w:rPr>
          <w:sz w:val="24"/>
          <w:szCs w:val="24"/>
        </w:rPr>
        <w:t>Conradt</w:t>
      </w:r>
      <w:proofErr w:type="spellEnd"/>
      <w:r>
        <w:rPr>
          <w:sz w:val="24"/>
          <w:szCs w:val="24"/>
        </w:rPr>
        <w:t>，</w:t>
      </w:r>
      <w:r>
        <w:rPr>
          <w:sz w:val="24"/>
          <w:szCs w:val="24"/>
        </w:rPr>
        <w:t>S</w:t>
      </w:r>
      <w:r>
        <w:rPr>
          <w:sz w:val="24"/>
          <w:szCs w:val="24"/>
        </w:rPr>
        <w:t>．，</w:t>
      </w:r>
      <w:r>
        <w:rPr>
          <w:sz w:val="24"/>
          <w:szCs w:val="24"/>
        </w:rPr>
        <w:t>R</w:t>
      </w:r>
      <w:r>
        <w:rPr>
          <w:sz w:val="24"/>
          <w:szCs w:val="24"/>
        </w:rPr>
        <w:t>．</w:t>
      </w:r>
      <w:r>
        <w:rPr>
          <w:sz w:val="24"/>
          <w:szCs w:val="24"/>
        </w:rPr>
        <w:t>Finger and M</w:t>
      </w:r>
      <w:r>
        <w:rPr>
          <w:sz w:val="24"/>
          <w:szCs w:val="24"/>
        </w:rPr>
        <w:t>．</w:t>
      </w:r>
      <w:proofErr w:type="spellStart"/>
      <w:r>
        <w:rPr>
          <w:sz w:val="24"/>
          <w:szCs w:val="24"/>
        </w:rPr>
        <w:t>Sporri</w:t>
      </w:r>
      <w:proofErr w:type="spellEnd"/>
      <w:r>
        <w:rPr>
          <w:sz w:val="24"/>
          <w:szCs w:val="24"/>
        </w:rPr>
        <w:t>．</w:t>
      </w:r>
      <w:r>
        <w:rPr>
          <w:sz w:val="24"/>
          <w:szCs w:val="24"/>
        </w:rPr>
        <w:t>Flexible weather index-based insurance design</w:t>
      </w:r>
      <w:r>
        <w:rPr>
          <w:sz w:val="24"/>
          <w:szCs w:val="24"/>
        </w:rPr>
        <w:t>［</w:t>
      </w:r>
      <w:r>
        <w:rPr>
          <w:sz w:val="24"/>
          <w:szCs w:val="24"/>
        </w:rPr>
        <w:t>J</w:t>
      </w:r>
      <w:r>
        <w:rPr>
          <w:sz w:val="24"/>
          <w:szCs w:val="24"/>
        </w:rPr>
        <w:t>］．</w:t>
      </w:r>
      <w:r>
        <w:rPr>
          <w:sz w:val="24"/>
          <w:szCs w:val="24"/>
        </w:rPr>
        <w:t>Climate Risk Management</w:t>
      </w:r>
      <w:r>
        <w:rPr>
          <w:sz w:val="24"/>
          <w:szCs w:val="24"/>
        </w:rPr>
        <w:t>，</w:t>
      </w:r>
      <w:r>
        <w:rPr>
          <w:sz w:val="24"/>
          <w:szCs w:val="24"/>
        </w:rPr>
        <w:t>2015</w:t>
      </w:r>
      <w:r>
        <w:rPr>
          <w:rFonts w:hint="eastAsia"/>
          <w:sz w:val="24"/>
          <w:szCs w:val="24"/>
        </w:rPr>
        <w:t>，</w:t>
      </w:r>
      <w:r>
        <w:rPr>
          <w:sz w:val="24"/>
          <w:szCs w:val="24"/>
        </w:rPr>
        <w:t>(10)</w:t>
      </w:r>
      <w:r>
        <w:rPr>
          <w:sz w:val="24"/>
          <w:szCs w:val="24"/>
        </w:rPr>
        <w:t>：</w:t>
      </w:r>
      <w:r>
        <w:rPr>
          <w:sz w:val="24"/>
          <w:szCs w:val="24"/>
        </w:rPr>
        <w:t>106–117</w:t>
      </w:r>
      <w:r>
        <w:rPr>
          <w:sz w:val="24"/>
          <w:szCs w:val="24"/>
        </w:rPr>
        <w:t>．</w:t>
      </w:r>
    </w:p>
    <w:p w14:paraId="26CA4471" w14:textId="77777777" w:rsidR="00F65476" w:rsidRDefault="00490EB2">
      <w:pPr>
        <w:snapToGrid w:val="0"/>
        <w:spacing w:line="360" w:lineRule="auto"/>
        <w:rPr>
          <w:sz w:val="24"/>
          <w:szCs w:val="24"/>
        </w:rPr>
      </w:pPr>
      <w:r>
        <w:rPr>
          <w:sz w:val="24"/>
          <w:szCs w:val="24"/>
        </w:rPr>
        <w:t>[</w:t>
      </w:r>
      <w:r>
        <w:rPr>
          <w:rFonts w:hint="eastAsia"/>
          <w:sz w:val="24"/>
          <w:szCs w:val="24"/>
        </w:rPr>
        <w:t>3</w:t>
      </w:r>
      <w:r>
        <w:rPr>
          <w:sz w:val="24"/>
          <w:szCs w:val="24"/>
        </w:rPr>
        <w:t>]Simpson</w:t>
      </w:r>
      <w:r>
        <w:rPr>
          <w:sz w:val="24"/>
          <w:szCs w:val="24"/>
        </w:rPr>
        <w:t>，</w:t>
      </w:r>
      <w:r>
        <w:rPr>
          <w:sz w:val="24"/>
          <w:szCs w:val="24"/>
        </w:rPr>
        <w:t>A</w:t>
      </w:r>
      <w:r>
        <w:rPr>
          <w:sz w:val="24"/>
          <w:szCs w:val="24"/>
        </w:rPr>
        <w:t>．</w:t>
      </w:r>
      <w:r>
        <w:rPr>
          <w:sz w:val="24"/>
          <w:szCs w:val="24"/>
        </w:rPr>
        <w:t>An Analysis of Rainfall Weather Index Insurance: The Case of Forage Crops in Canada</w:t>
      </w:r>
      <w:r>
        <w:rPr>
          <w:sz w:val="24"/>
          <w:szCs w:val="24"/>
        </w:rPr>
        <w:t>［</w:t>
      </w:r>
      <w:r>
        <w:rPr>
          <w:sz w:val="24"/>
          <w:szCs w:val="24"/>
        </w:rPr>
        <w:t>D</w:t>
      </w:r>
      <w:r>
        <w:rPr>
          <w:sz w:val="24"/>
          <w:szCs w:val="24"/>
        </w:rPr>
        <w:t>］．</w:t>
      </w:r>
      <w:r>
        <w:rPr>
          <w:sz w:val="24"/>
          <w:szCs w:val="24"/>
        </w:rPr>
        <w:t>The University of Manitoba</w:t>
      </w:r>
      <w:r>
        <w:rPr>
          <w:sz w:val="24"/>
          <w:szCs w:val="24"/>
        </w:rPr>
        <w:t>．</w:t>
      </w:r>
      <w:r>
        <w:rPr>
          <w:sz w:val="24"/>
          <w:szCs w:val="24"/>
        </w:rPr>
        <w:t>2016</w:t>
      </w:r>
      <w:r>
        <w:rPr>
          <w:sz w:val="24"/>
          <w:szCs w:val="24"/>
        </w:rPr>
        <w:t>，</w:t>
      </w:r>
      <w:r>
        <w:rPr>
          <w:sz w:val="24"/>
          <w:szCs w:val="24"/>
        </w:rPr>
        <w:t>3</w:t>
      </w:r>
      <w:r>
        <w:rPr>
          <w:sz w:val="24"/>
          <w:szCs w:val="24"/>
        </w:rPr>
        <w:t>．</w:t>
      </w:r>
    </w:p>
    <w:p w14:paraId="38B070FB" w14:textId="77777777" w:rsidR="00F65476" w:rsidRDefault="00490EB2">
      <w:pPr>
        <w:snapToGrid w:val="0"/>
        <w:spacing w:line="360" w:lineRule="auto"/>
        <w:rPr>
          <w:sz w:val="24"/>
          <w:szCs w:val="24"/>
        </w:rPr>
      </w:pPr>
      <w:r>
        <w:rPr>
          <w:bCs/>
          <w:sz w:val="24"/>
          <w:szCs w:val="24"/>
        </w:rPr>
        <w:t>[5]</w:t>
      </w:r>
      <w:r>
        <w:rPr>
          <w:sz w:val="24"/>
          <w:szCs w:val="24"/>
        </w:rPr>
        <w:t>李继学．气象指数保险进入</w:t>
      </w:r>
      <w:r>
        <w:rPr>
          <w:sz w:val="24"/>
          <w:szCs w:val="24"/>
        </w:rPr>
        <w:t>“</w:t>
      </w:r>
      <w:r>
        <w:rPr>
          <w:sz w:val="24"/>
          <w:szCs w:val="24"/>
        </w:rPr>
        <w:t>试验田</w:t>
      </w:r>
      <w:r>
        <w:rPr>
          <w:sz w:val="24"/>
          <w:szCs w:val="24"/>
        </w:rPr>
        <w:t>”[N]</w:t>
      </w:r>
      <w:r>
        <w:rPr>
          <w:sz w:val="24"/>
          <w:szCs w:val="24"/>
        </w:rPr>
        <w:t>．中国财经报，</w:t>
      </w:r>
      <w:r>
        <w:rPr>
          <w:sz w:val="24"/>
          <w:szCs w:val="24"/>
        </w:rPr>
        <w:t>2008.4.29</w:t>
      </w:r>
      <w:r>
        <w:rPr>
          <w:sz w:val="24"/>
          <w:szCs w:val="24"/>
        </w:rPr>
        <w:t>．</w:t>
      </w:r>
    </w:p>
    <w:p w14:paraId="63EB1410" w14:textId="77777777" w:rsidR="00F65476" w:rsidRDefault="00490EB2">
      <w:pPr>
        <w:pStyle w:val="reader-word-layer"/>
        <w:shd w:val="clear" w:color="auto" w:fill="FFFFFF"/>
        <w:snapToGrid w:val="0"/>
        <w:spacing w:before="0" w:beforeAutospacing="0" w:after="0" w:afterAutospacing="0" w:line="360" w:lineRule="auto"/>
        <w:rPr>
          <w:rFonts w:ascii="Times New Roman" w:hAnsi="Times New Roman" w:cs="Times New Roman"/>
          <w:bCs/>
        </w:rPr>
      </w:pPr>
      <w:r>
        <w:rPr>
          <w:rFonts w:ascii="Times New Roman" w:hAnsi="Times New Roman" w:cs="Times New Roman"/>
          <w:bCs/>
        </w:rPr>
        <w:t>[6]</w:t>
      </w:r>
      <w:r>
        <w:rPr>
          <w:rFonts w:ascii="Times New Roman" w:hAnsi="Times New Roman" w:cs="Times New Roman"/>
          <w:bCs/>
        </w:rPr>
        <w:t>孙祁祥</w:t>
      </w:r>
      <w:r>
        <w:rPr>
          <w:rFonts w:ascii="Times New Roman" w:hAnsi="Times New Roman" w:cs="Times New Roman"/>
        </w:rPr>
        <w:t>．</w:t>
      </w:r>
      <w:r>
        <w:rPr>
          <w:rFonts w:ascii="Times New Roman" w:hAnsi="Times New Roman" w:cs="Times New Roman"/>
          <w:bCs/>
        </w:rPr>
        <w:t>保险学（第六版）</w:t>
      </w:r>
      <w:r>
        <w:rPr>
          <w:rFonts w:ascii="Times New Roman" w:hAnsi="Times New Roman" w:cs="Times New Roman"/>
        </w:rPr>
        <w:t>［</w:t>
      </w:r>
      <w:r>
        <w:rPr>
          <w:rFonts w:ascii="Times New Roman" w:hAnsi="Times New Roman" w:cs="Times New Roman"/>
        </w:rPr>
        <w:t>M</w:t>
      </w:r>
      <w:r>
        <w:rPr>
          <w:rFonts w:ascii="Times New Roman" w:hAnsi="Times New Roman" w:cs="Times New Roman"/>
        </w:rPr>
        <w:t>］．北京：北京大学出版社，</w:t>
      </w:r>
      <w:r>
        <w:rPr>
          <w:rFonts w:ascii="Times New Roman" w:hAnsi="Times New Roman" w:cs="Times New Roman"/>
        </w:rPr>
        <w:t>2017.5</w:t>
      </w:r>
    </w:p>
    <w:p w14:paraId="4C6DA392" w14:textId="77777777" w:rsidR="00F65476" w:rsidRDefault="00490EB2">
      <w:pPr>
        <w:pStyle w:val="reader-word-layer"/>
        <w:shd w:val="clear" w:color="auto" w:fill="FFFFFF"/>
        <w:snapToGrid w:val="0"/>
        <w:spacing w:before="0" w:beforeAutospacing="0" w:after="0" w:afterAutospacing="0" w:line="360" w:lineRule="auto"/>
        <w:rPr>
          <w:rFonts w:ascii="Times New Roman" w:hAnsi="Times New Roman" w:cs="Times New Roman"/>
          <w:bCs/>
          <w:kern w:val="2"/>
        </w:rPr>
      </w:pPr>
      <w:r>
        <w:rPr>
          <w:rFonts w:ascii="Times New Roman" w:hAnsi="Times New Roman" w:cs="Times New Roman"/>
          <w:bCs/>
        </w:rPr>
        <w:t>[7]</w:t>
      </w:r>
      <w:proofErr w:type="gramStart"/>
      <w:r>
        <w:rPr>
          <w:rFonts w:ascii="Times New Roman" w:hAnsi="Times New Roman" w:cs="Times New Roman"/>
          <w:bCs/>
          <w:kern w:val="2"/>
        </w:rPr>
        <w:t>庹</w:t>
      </w:r>
      <w:proofErr w:type="gramEnd"/>
      <w:r>
        <w:rPr>
          <w:rFonts w:ascii="Times New Roman" w:hAnsi="Times New Roman" w:cs="Times New Roman"/>
          <w:bCs/>
          <w:kern w:val="2"/>
        </w:rPr>
        <w:t>国柱</w:t>
      </w:r>
      <w:r>
        <w:rPr>
          <w:rFonts w:ascii="Times New Roman" w:hAnsi="Times New Roman" w:cs="Times New Roman"/>
          <w:bCs/>
          <w:kern w:val="2"/>
        </w:rPr>
        <w:t>a</w:t>
      </w:r>
      <w:r>
        <w:rPr>
          <w:rFonts w:ascii="Times New Roman" w:hAnsi="Times New Roman" w:cs="Times New Roman"/>
          <w:bCs/>
          <w:kern w:val="2"/>
        </w:rPr>
        <w:t>．在深化改革中稳步推进农业保险</w:t>
      </w:r>
      <w:r>
        <w:rPr>
          <w:rFonts w:ascii="Times New Roman" w:hAnsi="Times New Roman" w:cs="Times New Roman"/>
        </w:rPr>
        <w:t>［</w:t>
      </w:r>
      <w:r>
        <w:rPr>
          <w:rFonts w:ascii="Times New Roman" w:hAnsi="Times New Roman" w:cs="Times New Roman"/>
          <w:color w:val="000000"/>
          <w:spacing w:val="-4"/>
        </w:rPr>
        <w:t>J/OL</w:t>
      </w:r>
      <w:r>
        <w:rPr>
          <w:rFonts w:ascii="Times New Roman" w:hAnsi="Times New Roman" w:cs="Times New Roman"/>
        </w:rPr>
        <w:t>］．</w:t>
      </w:r>
      <w:r w:rsidR="004C29F2">
        <w:fldChar w:fldCharType="begin"/>
      </w:r>
      <w:r w:rsidR="004C29F2">
        <w:instrText xml:space="preserve"> HYPERLINK "http://pl.sinoin</w:instrText>
      </w:r>
      <w:r w:rsidR="004C29F2">
        <w:instrText xml:space="preserve">s.com/" </w:instrText>
      </w:r>
      <w:r w:rsidR="004C29F2">
        <w:fldChar w:fldCharType="separate"/>
      </w:r>
      <w:r>
        <w:rPr>
          <w:rStyle w:val="af0"/>
          <w:rFonts w:ascii="Times New Roman" w:hAnsi="Times New Roman" w:cs="Times New Roman"/>
          <w:kern w:val="2"/>
        </w:rPr>
        <w:t>http://pl.sinoins.com/</w:t>
      </w:r>
      <w:r w:rsidR="004C29F2">
        <w:rPr>
          <w:rStyle w:val="af0"/>
          <w:rFonts w:ascii="Times New Roman" w:hAnsi="Times New Roman" w:cs="Times New Roman"/>
          <w:kern w:val="2"/>
        </w:rPr>
        <w:fldChar w:fldCharType="end"/>
      </w:r>
      <w:r>
        <w:rPr>
          <w:rFonts w:ascii="Times New Roman" w:hAnsi="Times New Roman" w:cs="Times New Roman"/>
          <w:bCs/>
          <w:kern w:val="2"/>
        </w:rPr>
        <w:t>，中国保险网，</w:t>
      </w:r>
      <w:r>
        <w:rPr>
          <w:rFonts w:ascii="Times New Roman" w:hAnsi="Times New Roman" w:cs="Times New Roman"/>
          <w:bCs/>
          <w:kern w:val="2"/>
        </w:rPr>
        <w:t>2014.3.4</w:t>
      </w:r>
      <w:r>
        <w:rPr>
          <w:rFonts w:ascii="Times New Roman" w:hAnsi="Times New Roman" w:cs="Times New Roman"/>
          <w:bCs/>
          <w:kern w:val="2"/>
        </w:rPr>
        <w:t>．</w:t>
      </w:r>
    </w:p>
    <w:p w14:paraId="2528F840" w14:textId="77777777" w:rsidR="00F65476" w:rsidRDefault="00490EB2">
      <w:pPr>
        <w:widowControl/>
        <w:snapToGrid w:val="0"/>
        <w:spacing w:line="360" w:lineRule="auto"/>
        <w:rPr>
          <w:bCs/>
          <w:sz w:val="24"/>
          <w:szCs w:val="24"/>
        </w:rPr>
      </w:pPr>
      <w:r>
        <w:rPr>
          <w:bCs/>
          <w:sz w:val="24"/>
          <w:szCs w:val="24"/>
        </w:rPr>
        <w:t>[8]</w:t>
      </w:r>
      <w:proofErr w:type="gramStart"/>
      <w:r>
        <w:rPr>
          <w:bCs/>
          <w:sz w:val="24"/>
          <w:szCs w:val="24"/>
        </w:rPr>
        <w:t>庹</w:t>
      </w:r>
      <w:proofErr w:type="gramEnd"/>
      <w:r>
        <w:rPr>
          <w:bCs/>
          <w:sz w:val="24"/>
          <w:szCs w:val="24"/>
        </w:rPr>
        <w:t>国柱</w:t>
      </w:r>
      <w:r>
        <w:rPr>
          <w:bCs/>
          <w:sz w:val="24"/>
          <w:szCs w:val="24"/>
        </w:rPr>
        <w:t>b</w:t>
      </w:r>
      <w:r>
        <w:rPr>
          <w:bCs/>
          <w:sz w:val="24"/>
          <w:szCs w:val="24"/>
        </w:rPr>
        <w:t>，朱俊生．论收入保险对完善农产品价格形成机制改革的重要性</w:t>
      </w:r>
      <w:r>
        <w:rPr>
          <w:bCs/>
          <w:sz w:val="24"/>
          <w:szCs w:val="24"/>
        </w:rPr>
        <w:t>[J]</w:t>
      </w:r>
      <w:r>
        <w:rPr>
          <w:bCs/>
          <w:sz w:val="24"/>
          <w:szCs w:val="24"/>
        </w:rPr>
        <w:t>．保险研究，</w:t>
      </w:r>
      <w:r>
        <w:rPr>
          <w:bCs/>
          <w:sz w:val="24"/>
          <w:szCs w:val="24"/>
        </w:rPr>
        <w:t>2016</w:t>
      </w:r>
      <w:r>
        <w:rPr>
          <w:bCs/>
          <w:sz w:val="24"/>
          <w:szCs w:val="24"/>
        </w:rPr>
        <w:t>，（</w:t>
      </w:r>
      <w:r>
        <w:rPr>
          <w:bCs/>
          <w:sz w:val="24"/>
          <w:szCs w:val="24"/>
        </w:rPr>
        <w:t>6</w:t>
      </w:r>
      <w:r>
        <w:rPr>
          <w:bCs/>
          <w:sz w:val="24"/>
          <w:szCs w:val="24"/>
        </w:rPr>
        <w:t>）：</w:t>
      </w:r>
      <w:r>
        <w:rPr>
          <w:bCs/>
          <w:sz w:val="24"/>
          <w:szCs w:val="24"/>
        </w:rPr>
        <w:t>3-11</w:t>
      </w:r>
      <w:r>
        <w:rPr>
          <w:bCs/>
          <w:sz w:val="24"/>
          <w:szCs w:val="24"/>
        </w:rPr>
        <w:t>．</w:t>
      </w:r>
    </w:p>
    <w:p w14:paraId="2FC86B6B" w14:textId="77777777" w:rsidR="00F65476" w:rsidRDefault="00490EB2">
      <w:pPr>
        <w:snapToGrid w:val="0"/>
        <w:spacing w:line="360" w:lineRule="auto"/>
        <w:rPr>
          <w:sz w:val="24"/>
          <w:szCs w:val="24"/>
        </w:rPr>
      </w:pPr>
      <w:r>
        <w:rPr>
          <w:bCs/>
          <w:sz w:val="24"/>
          <w:szCs w:val="24"/>
        </w:rPr>
        <w:t>[9]</w:t>
      </w:r>
      <w:r>
        <w:rPr>
          <w:sz w:val="24"/>
          <w:szCs w:val="24"/>
        </w:rPr>
        <w:t>王倩，曹杰，周兆基，张眉．</w:t>
      </w:r>
      <w:r>
        <w:rPr>
          <w:sz w:val="24"/>
          <w:szCs w:val="24"/>
        </w:rPr>
        <w:t xml:space="preserve"> </w:t>
      </w:r>
      <w:r>
        <w:rPr>
          <w:sz w:val="24"/>
          <w:szCs w:val="24"/>
        </w:rPr>
        <w:t>基于面板随机效应模型确定鲁北三地棉花干旱指数保险理赔金额［</w:t>
      </w:r>
      <w:r>
        <w:rPr>
          <w:sz w:val="24"/>
          <w:szCs w:val="24"/>
        </w:rPr>
        <w:t>J</w:t>
      </w:r>
      <w:r>
        <w:rPr>
          <w:sz w:val="24"/>
          <w:szCs w:val="24"/>
        </w:rPr>
        <w:t>］．中国农业气象，</w:t>
      </w:r>
      <w:r>
        <w:rPr>
          <w:sz w:val="24"/>
          <w:szCs w:val="24"/>
        </w:rPr>
        <w:t>2014</w:t>
      </w:r>
      <w:r>
        <w:rPr>
          <w:sz w:val="24"/>
          <w:szCs w:val="24"/>
        </w:rPr>
        <w:t>，</w:t>
      </w:r>
      <w:r>
        <w:rPr>
          <w:sz w:val="24"/>
          <w:szCs w:val="24"/>
        </w:rPr>
        <w:t>35</w:t>
      </w:r>
      <w:r>
        <w:rPr>
          <w:sz w:val="24"/>
          <w:szCs w:val="24"/>
        </w:rPr>
        <w:t>（</w:t>
      </w:r>
      <w:r>
        <w:rPr>
          <w:sz w:val="24"/>
          <w:szCs w:val="24"/>
        </w:rPr>
        <w:t>3</w:t>
      </w:r>
      <w:r>
        <w:rPr>
          <w:sz w:val="24"/>
          <w:szCs w:val="24"/>
        </w:rPr>
        <w:t>）：</w:t>
      </w:r>
      <w:r>
        <w:rPr>
          <w:sz w:val="24"/>
          <w:szCs w:val="24"/>
        </w:rPr>
        <w:t>293-298</w:t>
      </w:r>
      <w:r>
        <w:rPr>
          <w:sz w:val="24"/>
          <w:szCs w:val="24"/>
        </w:rPr>
        <w:t>．</w:t>
      </w:r>
    </w:p>
    <w:p w14:paraId="36CDBC3E" w14:textId="77777777" w:rsidR="00F65476" w:rsidRDefault="00490EB2">
      <w:pPr>
        <w:adjustRightInd w:val="0"/>
        <w:snapToGrid w:val="0"/>
        <w:spacing w:line="360" w:lineRule="auto"/>
        <w:rPr>
          <w:rFonts w:ascii="微软雅黑" w:eastAsia="微软雅黑" w:hAnsi="微软雅黑"/>
          <w:color w:val="FF0000"/>
          <w:sz w:val="22"/>
          <w:szCs w:val="22"/>
        </w:rPr>
      </w:pPr>
      <w:r>
        <w:rPr>
          <w:bCs/>
          <w:sz w:val="24"/>
          <w:szCs w:val="24"/>
        </w:rPr>
        <w:t>[10]</w:t>
      </w:r>
      <w:r>
        <w:rPr>
          <w:sz w:val="24"/>
          <w:szCs w:val="24"/>
        </w:rPr>
        <w:t>曾小艳．农业天气风险管理的金融创新路径研究［</w:t>
      </w:r>
      <w:r>
        <w:rPr>
          <w:sz w:val="24"/>
          <w:szCs w:val="24"/>
        </w:rPr>
        <w:t>D</w:t>
      </w:r>
      <w:r>
        <w:rPr>
          <w:sz w:val="24"/>
          <w:szCs w:val="24"/>
        </w:rPr>
        <w:t>］．华中农业大学博士学位论文，</w:t>
      </w:r>
      <w:r>
        <w:rPr>
          <w:sz w:val="24"/>
          <w:szCs w:val="24"/>
        </w:rPr>
        <w:t>2013</w:t>
      </w:r>
      <w:r>
        <w:rPr>
          <w:sz w:val="24"/>
          <w:szCs w:val="24"/>
        </w:rPr>
        <w:t>，</w:t>
      </w:r>
      <w:r>
        <w:rPr>
          <w:sz w:val="24"/>
          <w:szCs w:val="24"/>
        </w:rPr>
        <w:t>6</w:t>
      </w:r>
      <w:r>
        <w:rPr>
          <w:bCs/>
          <w:sz w:val="24"/>
          <w:szCs w:val="24"/>
        </w:rPr>
        <w:t>．</w:t>
      </w:r>
      <w:r>
        <w:rPr>
          <w:rFonts w:eastAsia="微软雅黑"/>
          <w:color w:val="333333"/>
          <w:sz w:val="22"/>
          <w:szCs w:val="22"/>
        </w:rPr>
        <w:br/>
      </w:r>
      <w:commentRangeEnd w:id="52"/>
      <w:r>
        <w:rPr>
          <w:rStyle w:val="af1"/>
          <w:bCs/>
        </w:rPr>
        <w:commentReference w:id="52"/>
      </w:r>
      <w:r>
        <w:rPr>
          <w:rFonts w:ascii="微软雅黑" w:eastAsia="微软雅黑" w:hAnsi="微软雅黑" w:hint="eastAsia"/>
          <w:color w:val="FF0000"/>
          <w:sz w:val="22"/>
          <w:szCs w:val="22"/>
        </w:rPr>
        <w:t>参考文献基本格式：</w:t>
      </w:r>
      <w:bookmarkStart w:id="53" w:name="_GoBack"/>
      <w:bookmarkEnd w:id="53"/>
    </w:p>
    <w:p w14:paraId="681AD0C0" w14:textId="77777777" w:rsidR="00F65476" w:rsidRDefault="00490EB2">
      <w:pPr>
        <w:adjustRightInd w:val="0"/>
        <w:snapToGrid w:val="0"/>
        <w:spacing w:line="360" w:lineRule="auto"/>
        <w:rPr>
          <w:rFonts w:eastAsia="微软雅黑"/>
          <w:color w:val="FF0000"/>
          <w:sz w:val="24"/>
          <w:szCs w:val="24"/>
        </w:rPr>
      </w:pPr>
      <w:r>
        <w:rPr>
          <w:rFonts w:eastAsia="微软雅黑"/>
          <w:color w:val="FF0000"/>
          <w:sz w:val="24"/>
          <w:szCs w:val="24"/>
        </w:rPr>
        <w:t>[</w:t>
      </w:r>
      <w:r>
        <w:rPr>
          <w:rFonts w:eastAsia="微软雅黑"/>
          <w:color w:val="FF0000"/>
          <w:sz w:val="24"/>
          <w:szCs w:val="24"/>
        </w:rPr>
        <w:t>序号</w:t>
      </w:r>
      <w:r>
        <w:rPr>
          <w:rFonts w:eastAsia="微软雅黑"/>
          <w:color w:val="FF0000"/>
          <w:sz w:val="24"/>
          <w:szCs w:val="24"/>
        </w:rPr>
        <w:t>]</w:t>
      </w:r>
      <w:r>
        <w:rPr>
          <w:rFonts w:eastAsia="微软雅黑"/>
          <w:color w:val="FF0000"/>
          <w:sz w:val="24"/>
          <w:szCs w:val="24"/>
        </w:rPr>
        <w:t>作者姓名</w:t>
      </w:r>
      <w:r>
        <w:rPr>
          <w:rFonts w:eastAsia="微软雅黑"/>
          <w:color w:val="FF0000"/>
          <w:sz w:val="24"/>
          <w:szCs w:val="24"/>
        </w:rPr>
        <w:t>.</w:t>
      </w:r>
      <w:r>
        <w:rPr>
          <w:rFonts w:eastAsia="微软雅黑"/>
          <w:color w:val="FF0000"/>
          <w:sz w:val="24"/>
          <w:szCs w:val="24"/>
        </w:rPr>
        <w:t>文章名</w:t>
      </w:r>
      <w:r>
        <w:rPr>
          <w:rFonts w:eastAsia="微软雅黑"/>
          <w:color w:val="FF0000"/>
          <w:sz w:val="24"/>
          <w:szCs w:val="24"/>
        </w:rPr>
        <w:t>[</w:t>
      </w:r>
      <w:r>
        <w:rPr>
          <w:rFonts w:eastAsia="微软雅黑"/>
          <w:color w:val="FF0000"/>
          <w:sz w:val="24"/>
          <w:szCs w:val="24"/>
        </w:rPr>
        <w:t>文献类别</w:t>
      </w:r>
      <w:r>
        <w:rPr>
          <w:rFonts w:eastAsia="微软雅黑"/>
          <w:color w:val="FF0000"/>
          <w:sz w:val="24"/>
          <w:szCs w:val="24"/>
        </w:rPr>
        <w:t>].</w:t>
      </w:r>
      <w:r>
        <w:rPr>
          <w:rFonts w:eastAsia="微软雅黑"/>
          <w:color w:val="FF0000"/>
          <w:sz w:val="24"/>
          <w:szCs w:val="24"/>
        </w:rPr>
        <w:t>期刊名称，发表年份，卷号（期号）：页码</w:t>
      </w:r>
      <w:r>
        <w:rPr>
          <w:rFonts w:eastAsia="微软雅黑"/>
          <w:color w:val="FF0000"/>
          <w:sz w:val="24"/>
          <w:szCs w:val="24"/>
        </w:rPr>
        <w:t>.</w:t>
      </w:r>
      <w:r>
        <w:rPr>
          <w:rFonts w:eastAsia="微软雅黑"/>
          <w:color w:val="FF0000"/>
          <w:sz w:val="24"/>
          <w:szCs w:val="24"/>
        </w:rPr>
        <w:t xml:space="preserve">（文章类）　</w:t>
      </w:r>
    </w:p>
    <w:p w14:paraId="67C7555A" w14:textId="77777777" w:rsidR="00F65476" w:rsidRDefault="00490EB2">
      <w:pPr>
        <w:adjustRightInd w:val="0"/>
        <w:snapToGrid w:val="0"/>
        <w:spacing w:line="360" w:lineRule="auto"/>
        <w:rPr>
          <w:rStyle w:val="af1"/>
          <w:bCs/>
          <w:sz w:val="24"/>
          <w:szCs w:val="24"/>
        </w:rPr>
      </w:pPr>
      <w:r>
        <w:rPr>
          <w:rFonts w:eastAsia="微软雅黑"/>
          <w:color w:val="FF0000"/>
          <w:sz w:val="24"/>
          <w:szCs w:val="24"/>
        </w:rPr>
        <w:t>[</w:t>
      </w:r>
      <w:r>
        <w:rPr>
          <w:rFonts w:eastAsia="微软雅黑"/>
          <w:color w:val="FF0000"/>
          <w:sz w:val="24"/>
          <w:szCs w:val="24"/>
        </w:rPr>
        <w:t>序号</w:t>
      </w:r>
      <w:r>
        <w:rPr>
          <w:rFonts w:eastAsia="微软雅黑"/>
          <w:color w:val="FF0000"/>
          <w:sz w:val="24"/>
          <w:szCs w:val="24"/>
        </w:rPr>
        <w:t>]</w:t>
      </w:r>
      <w:r>
        <w:rPr>
          <w:rFonts w:eastAsia="微软雅黑"/>
          <w:color w:val="FF0000"/>
          <w:sz w:val="24"/>
          <w:szCs w:val="24"/>
        </w:rPr>
        <w:t>作者姓名</w:t>
      </w:r>
      <w:r>
        <w:rPr>
          <w:rFonts w:eastAsia="微软雅黑"/>
          <w:color w:val="FF0000"/>
          <w:sz w:val="24"/>
          <w:szCs w:val="24"/>
        </w:rPr>
        <w:t>.</w:t>
      </w:r>
      <w:r>
        <w:rPr>
          <w:rFonts w:eastAsia="微软雅黑"/>
          <w:color w:val="FF0000"/>
          <w:sz w:val="24"/>
          <w:szCs w:val="24"/>
        </w:rPr>
        <w:t>书名或博硕论文名等）</w:t>
      </w:r>
      <w:r>
        <w:rPr>
          <w:rFonts w:eastAsia="微软雅黑"/>
          <w:color w:val="FF0000"/>
          <w:sz w:val="24"/>
          <w:szCs w:val="24"/>
        </w:rPr>
        <w:t>[</w:t>
      </w:r>
      <w:r>
        <w:rPr>
          <w:rFonts w:eastAsia="微软雅黑"/>
          <w:color w:val="FF0000"/>
          <w:sz w:val="24"/>
          <w:szCs w:val="24"/>
        </w:rPr>
        <w:t>文献类别</w:t>
      </w:r>
      <w:r>
        <w:rPr>
          <w:rFonts w:eastAsia="微软雅黑"/>
          <w:color w:val="FF0000"/>
          <w:sz w:val="24"/>
          <w:szCs w:val="24"/>
        </w:rPr>
        <w:t>].</w:t>
      </w:r>
      <w:r>
        <w:rPr>
          <w:rFonts w:eastAsia="微软雅黑"/>
          <w:color w:val="FF0000"/>
          <w:sz w:val="24"/>
          <w:szCs w:val="24"/>
        </w:rPr>
        <w:t>出版社地址：出版社，出版年月</w:t>
      </w:r>
      <w:r>
        <w:rPr>
          <w:rFonts w:eastAsia="微软雅黑"/>
          <w:color w:val="FF0000"/>
          <w:sz w:val="24"/>
          <w:szCs w:val="24"/>
        </w:rPr>
        <w:t>.</w:t>
      </w:r>
      <w:r>
        <w:rPr>
          <w:rFonts w:eastAsia="微软雅黑"/>
          <w:color w:val="FF0000"/>
          <w:sz w:val="24"/>
          <w:szCs w:val="24"/>
        </w:rPr>
        <w:t>（图书类）</w:t>
      </w:r>
    </w:p>
    <w:p w14:paraId="65224458" w14:textId="77777777" w:rsidR="00F65476" w:rsidRDefault="00490EB2">
      <w:pPr>
        <w:adjustRightInd w:val="0"/>
        <w:snapToGrid w:val="0"/>
        <w:spacing w:line="360" w:lineRule="auto"/>
        <w:rPr>
          <w:color w:val="FF0000"/>
          <w:sz w:val="24"/>
          <w:szCs w:val="24"/>
        </w:rPr>
      </w:pPr>
      <w:r>
        <w:rPr>
          <w:rFonts w:eastAsia="微软雅黑"/>
          <w:color w:val="FF0000"/>
          <w:sz w:val="24"/>
          <w:szCs w:val="24"/>
        </w:rPr>
        <w:t>注意：参考文献（即引文出处）的类型以单字母方式标识，具体如下：</w:t>
      </w:r>
      <w:r>
        <w:rPr>
          <w:rFonts w:eastAsia="微软雅黑"/>
          <w:color w:val="FF0000"/>
          <w:sz w:val="24"/>
          <w:szCs w:val="24"/>
        </w:rPr>
        <w:br/>
      </w:r>
      <w:r>
        <w:rPr>
          <w:color w:val="FF0000"/>
          <w:sz w:val="24"/>
          <w:szCs w:val="24"/>
        </w:rPr>
        <w:t>专著</w:t>
      </w:r>
      <w:r>
        <w:rPr>
          <w:color w:val="FF0000"/>
          <w:sz w:val="24"/>
          <w:szCs w:val="24"/>
        </w:rPr>
        <w:t>——M</w:t>
      </w:r>
      <w:r>
        <w:rPr>
          <w:color w:val="FF0000"/>
          <w:spacing w:val="-17"/>
          <w:sz w:val="24"/>
          <w:szCs w:val="24"/>
        </w:rPr>
        <w:t>，论文集</w:t>
      </w:r>
      <w:r>
        <w:rPr>
          <w:color w:val="FF0000"/>
          <w:sz w:val="24"/>
          <w:szCs w:val="24"/>
        </w:rPr>
        <w:t>——C</w:t>
      </w:r>
      <w:r>
        <w:rPr>
          <w:color w:val="FF0000"/>
          <w:spacing w:val="-13"/>
          <w:sz w:val="24"/>
          <w:szCs w:val="24"/>
        </w:rPr>
        <w:t>，报纸文章</w:t>
      </w:r>
      <w:r>
        <w:rPr>
          <w:color w:val="FF0000"/>
          <w:sz w:val="24"/>
          <w:szCs w:val="24"/>
        </w:rPr>
        <w:t>——N</w:t>
      </w:r>
      <w:r>
        <w:rPr>
          <w:color w:val="FF0000"/>
          <w:spacing w:val="-6"/>
          <w:sz w:val="24"/>
          <w:szCs w:val="24"/>
        </w:rPr>
        <w:t>，期刊文章</w:t>
      </w:r>
      <w:r>
        <w:rPr>
          <w:color w:val="FF0000"/>
          <w:spacing w:val="-24"/>
          <w:sz w:val="24"/>
          <w:szCs w:val="24"/>
        </w:rPr>
        <w:t>——</w:t>
      </w:r>
      <w:r>
        <w:rPr>
          <w:color w:val="FF0000"/>
          <w:sz w:val="24"/>
          <w:szCs w:val="24"/>
        </w:rPr>
        <w:t>J</w:t>
      </w:r>
      <w:r>
        <w:rPr>
          <w:color w:val="FF0000"/>
          <w:sz w:val="24"/>
          <w:szCs w:val="24"/>
        </w:rPr>
        <w:t>，</w:t>
      </w:r>
      <w:r>
        <w:rPr>
          <w:color w:val="FF0000"/>
          <w:spacing w:val="15"/>
          <w:sz w:val="24"/>
          <w:szCs w:val="24"/>
        </w:rPr>
        <w:t>学位论文</w:t>
      </w:r>
      <w:r>
        <w:rPr>
          <w:color w:val="FF0000"/>
          <w:sz w:val="24"/>
          <w:szCs w:val="24"/>
        </w:rPr>
        <w:t>——D</w:t>
      </w:r>
      <w:r>
        <w:rPr>
          <w:color w:val="FF0000"/>
          <w:spacing w:val="11"/>
          <w:sz w:val="24"/>
          <w:szCs w:val="24"/>
        </w:rPr>
        <w:t>，报告</w:t>
      </w:r>
      <w:r>
        <w:rPr>
          <w:color w:val="FF0000"/>
          <w:spacing w:val="-25"/>
          <w:sz w:val="24"/>
          <w:szCs w:val="24"/>
        </w:rPr>
        <w:t>——</w:t>
      </w:r>
      <w:r>
        <w:rPr>
          <w:color w:val="FF0000"/>
          <w:sz w:val="24"/>
          <w:szCs w:val="24"/>
        </w:rPr>
        <w:t>R</w:t>
      </w:r>
      <w:r>
        <w:rPr>
          <w:color w:val="FF0000"/>
          <w:spacing w:val="11"/>
          <w:sz w:val="24"/>
          <w:szCs w:val="24"/>
        </w:rPr>
        <w:t>，标准</w:t>
      </w:r>
      <w:r>
        <w:rPr>
          <w:color w:val="FF0000"/>
          <w:spacing w:val="-25"/>
          <w:sz w:val="24"/>
          <w:szCs w:val="24"/>
        </w:rPr>
        <w:t>——</w:t>
      </w:r>
      <w:r>
        <w:rPr>
          <w:color w:val="FF0000"/>
          <w:sz w:val="24"/>
          <w:szCs w:val="24"/>
        </w:rPr>
        <w:t>S</w:t>
      </w:r>
      <w:r>
        <w:rPr>
          <w:color w:val="FF0000"/>
          <w:spacing w:val="11"/>
          <w:sz w:val="24"/>
          <w:szCs w:val="24"/>
        </w:rPr>
        <w:t>，专利</w:t>
      </w:r>
      <w:r>
        <w:rPr>
          <w:color w:val="FF0000"/>
          <w:spacing w:val="-24"/>
          <w:sz w:val="24"/>
          <w:szCs w:val="24"/>
        </w:rPr>
        <w:t>——</w:t>
      </w:r>
      <w:r>
        <w:rPr>
          <w:color w:val="FF0000"/>
          <w:sz w:val="24"/>
          <w:szCs w:val="24"/>
        </w:rPr>
        <w:t>P</w:t>
      </w:r>
      <w:r>
        <w:rPr>
          <w:color w:val="FF0000"/>
          <w:spacing w:val="14"/>
          <w:sz w:val="24"/>
          <w:szCs w:val="24"/>
        </w:rPr>
        <w:t>，联机网上数</w:t>
      </w:r>
      <w:r>
        <w:rPr>
          <w:color w:val="FF0000"/>
          <w:spacing w:val="25"/>
          <w:sz w:val="24"/>
          <w:szCs w:val="24"/>
        </w:rPr>
        <w:t>据库</w:t>
      </w:r>
      <w:r>
        <w:rPr>
          <w:color w:val="FF0000"/>
          <w:sz w:val="24"/>
          <w:szCs w:val="24"/>
        </w:rPr>
        <w:t>——</w:t>
      </w:r>
      <w:r>
        <w:rPr>
          <w:color w:val="FF0000"/>
          <w:spacing w:val="-4"/>
          <w:sz w:val="24"/>
          <w:szCs w:val="24"/>
        </w:rPr>
        <w:t>[DB/OL]</w:t>
      </w:r>
      <w:r>
        <w:rPr>
          <w:color w:val="FF0000"/>
          <w:spacing w:val="24"/>
          <w:sz w:val="24"/>
          <w:szCs w:val="24"/>
        </w:rPr>
        <w:t>，光盘图书</w:t>
      </w:r>
      <w:r>
        <w:rPr>
          <w:color w:val="FF0000"/>
          <w:sz w:val="24"/>
          <w:szCs w:val="24"/>
        </w:rPr>
        <w:t>——</w:t>
      </w:r>
      <w:r>
        <w:rPr>
          <w:color w:val="FF0000"/>
          <w:spacing w:val="-10"/>
          <w:sz w:val="24"/>
          <w:szCs w:val="24"/>
        </w:rPr>
        <w:t>[M/CD]</w:t>
      </w:r>
      <w:r>
        <w:rPr>
          <w:color w:val="FF0000"/>
          <w:spacing w:val="25"/>
          <w:sz w:val="24"/>
          <w:szCs w:val="24"/>
        </w:rPr>
        <w:t>，磁盘软件</w:t>
      </w:r>
      <w:r>
        <w:rPr>
          <w:color w:val="FF0000"/>
          <w:sz w:val="24"/>
          <w:szCs w:val="24"/>
        </w:rPr>
        <w:t>——</w:t>
      </w:r>
      <w:r>
        <w:rPr>
          <w:color w:val="FF0000"/>
          <w:spacing w:val="-2"/>
          <w:sz w:val="24"/>
          <w:szCs w:val="24"/>
        </w:rPr>
        <w:t>[CP/DK]</w:t>
      </w:r>
      <w:r>
        <w:rPr>
          <w:color w:val="FF0000"/>
          <w:sz w:val="24"/>
          <w:szCs w:val="24"/>
        </w:rPr>
        <w:t>，网上期刊</w:t>
      </w:r>
      <w:r>
        <w:rPr>
          <w:color w:val="FF0000"/>
          <w:sz w:val="24"/>
          <w:szCs w:val="24"/>
        </w:rPr>
        <w:t>——</w:t>
      </w:r>
      <w:r>
        <w:rPr>
          <w:color w:val="FF0000"/>
          <w:spacing w:val="-6"/>
          <w:sz w:val="24"/>
          <w:szCs w:val="24"/>
        </w:rPr>
        <w:t>[J/OL]</w:t>
      </w:r>
      <w:r>
        <w:rPr>
          <w:color w:val="FF0000"/>
          <w:spacing w:val="-4"/>
          <w:sz w:val="24"/>
          <w:szCs w:val="24"/>
        </w:rPr>
        <w:t>，网上电子公告</w:t>
      </w:r>
      <w:r>
        <w:rPr>
          <w:color w:val="FF0000"/>
          <w:spacing w:val="-24"/>
          <w:sz w:val="24"/>
          <w:szCs w:val="24"/>
        </w:rPr>
        <w:t>——</w:t>
      </w:r>
      <w:r>
        <w:rPr>
          <w:color w:val="FF0000"/>
          <w:spacing w:val="-4"/>
          <w:sz w:val="24"/>
          <w:szCs w:val="24"/>
        </w:rPr>
        <w:t>[EB/OL]</w:t>
      </w:r>
      <w:r>
        <w:rPr>
          <w:color w:val="FF0000"/>
          <w:spacing w:val="-4"/>
          <w:sz w:val="24"/>
          <w:szCs w:val="24"/>
        </w:rPr>
        <w:t>。</w:t>
      </w:r>
    </w:p>
    <w:p w14:paraId="6EA4DE53" w14:textId="77777777" w:rsidR="00F65476" w:rsidRDefault="00F65476">
      <w:pPr>
        <w:pStyle w:val="1"/>
        <w:shd w:val="clear" w:color="auto" w:fill="FFFFFF"/>
        <w:spacing w:line="489" w:lineRule="atLeast"/>
        <w:rPr>
          <w:rFonts w:eastAsia="宋体"/>
          <w:bCs w:val="0"/>
          <w:kern w:val="2"/>
          <w:sz w:val="24"/>
          <w:szCs w:val="24"/>
        </w:rPr>
      </w:pPr>
    </w:p>
    <w:p w14:paraId="45F207BE" w14:textId="77777777" w:rsidR="00F65476" w:rsidRDefault="00F65476"/>
    <w:p w14:paraId="711FEBF2" w14:textId="77777777" w:rsidR="00F65476" w:rsidRDefault="00F65476">
      <w:pPr>
        <w:widowControl/>
        <w:snapToGrid w:val="0"/>
        <w:spacing w:line="360" w:lineRule="auto"/>
        <w:rPr>
          <w:bCs/>
          <w:sz w:val="24"/>
          <w:szCs w:val="24"/>
        </w:rPr>
      </w:pPr>
    </w:p>
    <w:p w14:paraId="70ABA0A4" w14:textId="77777777" w:rsidR="00F65476" w:rsidRDefault="00F65476">
      <w:pPr>
        <w:widowControl/>
        <w:snapToGrid w:val="0"/>
        <w:spacing w:line="360" w:lineRule="auto"/>
        <w:rPr>
          <w:sz w:val="24"/>
          <w:szCs w:val="24"/>
        </w:rPr>
      </w:pPr>
    </w:p>
    <w:p w14:paraId="033EABFE" w14:textId="77777777" w:rsidR="00F65476" w:rsidRDefault="00F65476"/>
    <w:p w14:paraId="1658DEDB" w14:textId="77777777" w:rsidR="00F65476" w:rsidRDefault="00490EB2">
      <w:pPr>
        <w:wordWrap w:val="0"/>
        <w:overflowPunct w:val="0"/>
        <w:topLinePunct/>
        <w:spacing w:line="360" w:lineRule="auto"/>
        <w:ind w:firstLineChars="200" w:firstLine="482"/>
        <w:rPr>
          <w:rFonts w:ascii="宋体" w:hAnsi="宋体"/>
          <w:b/>
          <w:sz w:val="24"/>
        </w:rPr>
      </w:pPr>
      <w:r>
        <w:rPr>
          <w:rFonts w:ascii="宋体" w:hAnsi="宋体"/>
          <w:b/>
          <w:sz w:val="24"/>
        </w:rPr>
        <w:br w:type="page"/>
      </w:r>
    </w:p>
    <w:p w14:paraId="6A6A3826" w14:textId="77777777" w:rsidR="00F65476" w:rsidRDefault="00490EB2">
      <w:pPr>
        <w:wordWrap w:val="0"/>
        <w:overflowPunct w:val="0"/>
        <w:topLinePunct/>
        <w:spacing w:line="360" w:lineRule="auto"/>
        <w:rPr>
          <w:rFonts w:ascii="黑体" w:eastAsia="黑体" w:hAnsi="黑体"/>
          <w:b/>
          <w:sz w:val="32"/>
          <w:szCs w:val="32"/>
        </w:rPr>
      </w:pPr>
      <w:commentRangeStart w:id="54"/>
      <w:r>
        <w:rPr>
          <w:rFonts w:ascii="黑体" w:eastAsia="黑体" w:hAnsi="黑体" w:hint="eastAsia"/>
          <w:b/>
          <w:sz w:val="32"/>
          <w:szCs w:val="32"/>
        </w:rPr>
        <w:lastRenderedPageBreak/>
        <w:t>附录：</w:t>
      </w:r>
      <w:commentRangeEnd w:id="54"/>
      <w:r>
        <w:rPr>
          <w:rStyle w:val="af1"/>
          <w:rFonts w:ascii="黑体" w:eastAsia="黑体" w:hAnsi="黑体"/>
          <w:sz w:val="32"/>
          <w:szCs w:val="32"/>
        </w:rPr>
        <w:commentReference w:id="54"/>
      </w:r>
    </w:p>
    <w:p w14:paraId="7341D71A" w14:textId="77777777" w:rsidR="00F65476" w:rsidRDefault="00490EB2">
      <w:pPr>
        <w:overflowPunct w:val="0"/>
        <w:topLinePunct/>
        <w:spacing w:line="360" w:lineRule="auto"/>
        <w:ind w:firstLineChars="200" w:firstLine="420"/>
        <w:jc w:val="center"/>
        <w:rPr>
          <w:rFonts w:ascii="宋体" w:hAnsi="宋体"/>
        </w:rPr>
      </w:pPr>
      <w:r>
        <w:rPr>
          <w:rFonts w:ascii="宋体" w:hAnsi="宋体" w:hint="eastAsia"/>
        </w:rPr>
        <w:t>调查问卷</w:t>
      </w:r>
    </w:p>
    <w:p w14:paraId="3FE5EAB2" w14:textId="77777777" w:rsidR="00F65476" w:rsidRDefault="00490EB2">
      <w:pPr>
        <w:spacing w:line="360" w:lineRule="auto"/>
        <w:ind w:firstLineChars="200" w:firstLine="420"/>
        <w:rPr>
          <w:rFonts w:ascii="宋体" w:hAnsi="宋体"/>
        </w:rPr>
      </w:pPr>
      <w:commentRangeStart w:id="55"/>
      <w:r>
        <w:rPr>
          <w:rFonts w:ascii="宋体" w:hAnsi="宋体" w:hint="eastAsia"/>
        </w:rPr>
        <w:t>尊敬的先生/女士：</w:t>
      </w:r>
    </w:p>
    <w:p w14:paraId="72697804" w14:textId="77777777" w:rsidR="00F65476" w:rsidRDefault="00490EB2">
      <w:pPr>
        <w:spacing w:line="360" w:lineRule="auto"/>
        <w:ind w:firstLine="570"/>
        <w:rPr>
          <w:rFonts w:ascii="宋体" w:hAnsi="宋体"/>
        </w:rPr>
      </w:pPr>
      <w:r>
        <w:rPr>
          <w:rFonts w:ascii="宋体" w:hAnsi="宋体" w:hint="eastAsia"/>
        </w:rPr>
        <w:t>您好！</w:t>
      </w:r>
    </w:p>
    <w:p w14:paraId="532E2AFC" w14:textId="77777777" w:rsidR="00F65476" w:rsidRDefault="00490EB2">
      <w:pPr>
        <w:spacing w:line="360" w:lineRule="auto"/>
        <w:ind w:firstLine="570"/>
        <w:rPr>
          <w:rFonts w:ascii="宋体" w:hAnsi="宋体"/>
        </w:rPr>
      </w:pPr>
      <w:r>
        <w:rPr>
          <w:rFonts w:ascii="宋体" w:hAnsi="宋体" w:hint="eastAsia"/>
        </w:rPr>
        <w:t>我们是山东农业大学经济管理学院调查团队成员，希望通过您了解您所在地农业相关情况，您的意见对我们的研究将会有很大的帮助，问卷为匿名填写，答案的选项没有对错之分，希望您如实回答，真诚谢谢您的合作。</w:t>
      </w:r>
    </w:p>
    <w:p w14:paraId="2D33F75D" w14:textId="77777777" w:rsidR="00F65476" w:rsidRDefault="00490EB2">
      <w:pPr>
        <w:overflowPunct w:val="0"/>
        <w:topLinePunct/>
        <w:spacing w:line="360" w:lineRule="auto"/>
        <w:ind w:firstLineChars="200" w:firstLine="480"/>
        <w:rPr>
          <w:rFonts w:ascii="宋体" w:hAnsi="宋体"/>
          <w:sz w:val="24"/>
        </w:rPr>
      </w:pPr>
      <w:r>
        <w:rPr>
          <w:rFonts w:ascii="宋体" w:hAnsi="宋体" w:hint="eastAsia"/>
          <w:sz w:val="24"/>
        </w:rPr>
        <w:t>。。。。。。。。</w:t>
      </w:r>
    </w:p>
    <w:commentRangeEnd w:id="55"/>
    <w:p w14:paraId="3DA58141" w14:textId="77777777" w:rsidR="00F65476" w:rsidRDefault="00490EB2">
      <w:pPr>
        <w:wordWrap w:val="0"/>
        <w:overflowPunct w:val="0"/>
        <w:topLinePunct/>
        <w:spacing w:line="360" w:lineRule="auto"/>
        <w:ind w:firstLineChars="200" w:firstLine="420"/>
        <w:rPr>
          <w:rFonts w:ascii="宋体" w:hAnsi="宋体"/>
          <w:b/>
          <w:sz w:val="24"/>
        </w:rPr>
      </w:pPr>
      <w:r>
        <w:rPr>
          <w:rStyle w:val="af1"/>
        </w:rPr>
        <w:commentReference w:id="55"/>
      </w:r>
    </w:p>
    <w:p w14:paraId="20B3316C" w14:textId="77777777" w:rsidR="00F65476" w:rsidRDefault="00F65476">
      <w:pPr>
        <w:wordWrap w:val="0"/>
        <w:overflowPunct w:val="0"/>
        <w:topLinePunct/>
        <w:spacing w:line="360" w:lineRule="auto"/>
        <w:ind w:firstLineChars="200" w:firstLine="482"/>
        <w:rPr>
          <w:rFonts w:ascii="宋体" w:hAnsi="宋体"/>
          <w:b/>
          <w:sz w:val="24"/>
        </w:rPr>
      </w:pPr>
    </w:p>
    <w:p w14:paraId="157BB99B" w14:textId="77777777" w:rsidR="00F65476" w:rsidRDefault="00F65476">
      <w:pPr>
        <w:wordWrap w:val="0"/>
        <w:overflowPunct w:val="0"/>
        <w:topLinePunct/>
        <w:spacing w:line="360" w:lineRule="auto"/>
        <w:ind w:firstLineChars="200" w:firstLine="482"/>
        <w:rPr>
          <w:rFonts w:ascii="宋体" w:hAnsi="宋体"/>
          <w:b/>
          <w:sz w:val="24"/>
        </w:rPr>
      </w:pPr>
    </w:p>
    <w:p w14:paraId="468C19B8" w14:textId="77777777" w:rsidR="00F65476" w:rsidRDefault="00F65476">
      <w:pPr>
        <w:wordWrap w:val="0"/>
        <w:overflowPunct w:val="0"/>
        <w:topLinePunct/>
        <w:spacing w:line="360" w:lineRule="auto"/>
        <w:ind w:firstLineChars="200" w:firstLine="482"/>
        <w:rPr>
          <w:rFonts w:ascii="宋体" w:hAnsi="宋体"/>
          <w:b/>
          <w:sz w:val="24"/>
        </w:rPr>
      </w:pPr>
    </w:p>
    <w:p w14:paraId="07C37A58" w14:textId="77777777" w:rsidR="00F65476" w:rsidRDefault="00F65476">
      <w:pPr>
        <w:wordWrap w:val="0"/>
        <w:overflowPunct w:val="0"/>
        <w:topLinePunct/>
        <w:spacing w:line="360" w:lineRule="auto"/>
        <w:ind w:firstLineChars="200" w:firstLine="482"/>
        <w:rPr>
          <w:rFonts w:ascii="宋体" w:hAnsi="宋体"/>
          <w:b/>
          <w:sz w:val="24"/>
        </w:rPr>
      </w:pPr>
    </w:p>
    <w:p w14:paraId="713934EB" w14:textId="77777777" w:rsidR="00F65476" w:rsidRDefault="00F65476">
      <w:pPr>
        <w:wordWrap w:val="0"/>
        <w:overflowPunct w:val="0"/>
        <w:topLinePunct/>
        <w:spacing w:line="360" w:lineRule="auto"/>
        <w:ind w:firstLineChars="200" w:firstLine="482"/>
        <w:rPr>
          <w:rFonts w:ascii="宋体" w:hAnsi="宋体"/>
          <w:b/>
          <w:sz w:val="24"/>
        </w:rPr>
      </w:pPr>
    </w:p>
    <w:p w14:paraId="3AB008FE" w14:textId="77777777" w:rsidR="00F65476" w:rsidRDefault="00490EB2">
      <w:pPr>
        <w:widowControl/>
        <w:snapToGrid w:val="0"/>
        <w:spacing w:line="360" w:lineRule="auto"/>
        <w:rPr>
          <w:bCs/>
          <w:sz w:val="24"/>
          <w:szCs w:val="24"/>
        </w:rPr>
      </w:pPr>
      <w:r>
        <w:rPr>
          <w:rFonts w:ascii="宋体" w:hAnsi="宋体"/>
          <w:b/>
          <w:sz w:val="24"/>
        </w:rPr>
        <w:br w:type="page"/>
      </w:r>
    </w:p>
    <w:p w14:paraId="0E55C83A" w14:textId="77777777" w:rsidR="00F65476" w:rsidRDefault="00490EB2">
      <w:pPr>
        <w:pStyle w:val="1"/>
        <w:jc w:val="center"/>
      </w:pPr>
      <w:commentRangeStart w:id="56"/>
      <w:r>
        <w:rPr>
          <w:rFonts w:hint="eastAsia"/>
        </w:rPr>
        <w:lastRenderedPageBreak/>
        <w:t>致</w:t>
      </w:r>
      <w:r>
        <w:rPr>
          <w:rFonts w:hint="eastAsia"/>
        </w:rPr>
        <w:t xml:space="preserve">  </w:t>
      </w:r>
      <w:r>
        <w:rPr>
          <w:rFonts w:hint="eastAsia"/>
        </w:rPr>
        <w:t>谢</w:t>
      </w:r>
      <w:commentRangeEnd w:id="56"/>
      <w:r>
        <w:rPr>
          <w:rStyle w:val="af1"/>
          <w:rFonts w:eastAsia="宋体"/>
          <w:bCs w:val="0"/>
          <w:kern w:val="2"/>
        </w:rPr>
        <w:commentReference w:id="56"/>
      </w:r>
    </w:p>
    <w:p w14:paraId="6BAA5513" w14:textId="77777777" w:rsidR="00F65476" w:rsidRDefault="00490EB2">
      <w:pPr>
        <w:snapToGrid w:val="0"/>
        <w:spacing w:line="360" w:lineRule="auto"/>
        <w:ind w:firstLineChars="200" w:firstLine="480"/>
        <w:rPr>
          <w:sz w:val="24"/>
          <w:szCs w:val="24"/>
        </w:rPr>
      </w:pPr>
      <w:commentRangeStart w:id="57"/>
      <w:r>
        <w:rPr>
          <w:rFonts w:hint="eastAsia"/>
          <w:sz w:val="24"/>
          <w:szCs w:val="24"/>
        </w:rPr>
        <w:t>时光如梭，转眼间，研究生生涯即将结束，回首这一路风雨阳光的日子，喜悦、激动、辛酸、充实、不舍一并夹杂，但情到深处，涌上心头的首先是感谢。</w:t>
      </w:r>
      <w:commentRangeEnd w:id="57"/>
      <w:r>
        <w:rPr>
          <w:rStyle w:val="af1"/>
        </w:rPr>
        <w:commentReference w:id="57"/>
      </w:r>
    </w:p>
    <w:p w14:paraId="7B1F76AA" w14:textId="77777777" w:rsidR="00F65476" w:rsidRDefault="00F65476">
      <w:pPr>
        <w:wordWrap w:val="0"/>
        <w:overflowPunct w:val="0"/>
        <w:topLinePunct/>
        <w:spacing w:line="360" w:lineRule="auto"/>
        <w:ind w:firstLineChars="200" w:firstLine="482"/>
        <w:rPr>
          <w:rFonts w:ascii="宋体" w:hAnsi="宋体"/>
          <w:b/>
          <w:sz w:val="24"/>
        </w:rPr>
      </w:pPr>
    </w:p>
    <w:p w14:paraId="01184635" w14:textId="77777777" w:rsidR="00F65476" w:rsidRDefault="00F65476">
      <w:pPr>
        <w:wordWrap w:val="0"/>
        <w:overflowPunct w:val="0"/>
        <w:topLinePunct/>
        <w:spacing w:line="360" w:lineRule="auto"/>
        <w:ind w:firstLineChars="200" w:firstLine="482"/>
        <w:rPr>
          <w:rFonts w:ascii="宋体" w:hAnsi="宋体"/>
          <w:b/>
          <w:sz w:val="24"/>
        </w:rPr>
      </w:pPr>
    </w:p>
    <w:p w14:paraId="1B4A143B" w14:textId="77777777" w:rsidR="00F65476" w:rsidRDefault="00F65476">
      <w:pPr>
        <w:wordWrap w:val="0"/>
        <w:overflowPunct w:val="0"/>
        <w:topLinePunct/>
        <w:spacing w:line="360" w:lineRule="auto"/>
        <w:ind w:firstLineChars="200" w:firstLine="482"/>
        <w:rPr>
          <w:rFonts w:ascii="宋体" w:hAnsi="宋体"/>
          <w:b/>
          <w:sz w:val="24"/>
        </w:rPr>
      </w:pPr>
    </w:p>
    <w:p w14:paraId="03F6DF06" w14:textId="77777777" w:rsidR="00F65476" w:rsidRDefault="00F65476">
      <w:pPr>
        <w:wordWrap w:val="0"/>
        <w:overflowPunct w:val="0"/>
        <w:topLinePunct/>
        <w:spacing w:line="360" w:lineRule="auto"/>
        <w:ind w:firstLineChars="200" w:firstLine="482"/>
        <w:rPr>
          <w:rFonts w:ascii="宋体" w:hAnsi="宋体"/>
          <w:b/>
          <w:sz w:val="24"/>
        </w:rPr>
      </w:pPr>
    </w:p>
    <w:p w14:paraId="30D6A204" w14:textId="77777777" w:rsidR="00F65476" w:rsidRDefault="00F65476">
      <w:pPr>
        <w:wordWrap w:val="0"/>
        <w:overflowPunct w:val="0"/>
        <w:topLinePunct/>
        <w:spacing w:line="360" w:lineRule="auto"/>
        <w:ind w:firstLineChars="200" w:firstLine="482"/>
        <w:rPr>
          <w:rFonts w:ascii="宋体" w:hAnsi="宋体"/>
          <w:b/>
          <w:sz w:val="24"/>
        </w:rPr>
      </w:pPr>
    </w:p>
    <w:p w14:paraId="35123175" w14:textId="77777777" w:rsidR="00F65476" w:rsidRDefault="00490EB2">
      <w:pPr>
        <w:wordWrap w:val="0"/>
        <w:overflowPunct w:val="0"/>
        <w:topLinePunct/>
        <w:spacing w:line="360" w:lineRule="auto"/>
        <w:ind w:firstLineChars="200" w:firstLine="482"/>
        <w:rPr>
          <w:rFonts w:ascii="宋体" w:hAnsi="宋体"/>
          <w:b/>
          <w:sz w:val="24"/>
        </w:rPr>
      </w:pPr>
      <w:r>
        <w:rPr>
          <w:rFonts w:ascii="宋体" w:hAnsi="宋体" w:hint="eastAsia"/>
          <w:b/>
          <w:sz w:val="24"/>
        </w:rPr>
        <w:t>几点重要说明：</w:t>
      </w:r>
    </w:p>
    <w:p w14:paraId="160027F7" w14:textId="77777777" w:rsidR="00F65476" w:rsidRDefault="00490EB2">
      <w:pPr>
        <w:numPr>
          <w:ilvl w:val="0"/>
          <w:numId w:val="1"/>
        </w:numPr>
        <w:overflowPunct w:val="0"/>
        <w:topLinePunct/>
        <w:snapToGrid w:val="0"/>
        <w:spacing w:line="360" w:lineRule="auto"/>
        <w:ind w:firstLineChars="200" w:firstLine="480"/>
        <w:rPr>
          <w:rFonts w:ascii="宋体" w:hAnsi="宋体"/>
          <w:sz w:val="24"/>
        </w:rPr>
      </w:pPr>
      <w:r>
        <w:rPr>
          <w:rFonts w:ascii="宋体" w:hAnsi="宋体" w:hint="eastAsia"/>
          <w:sz w:val="24"/>
        </w:rPr>
        <w:t>正文中一级标题使用3号黑体字，二级标题使用4号黑体字，三级及三级以下标题使用小四号黑体字。</w:t>
      </w:r>
    </w:p>
    <w:p w14:paraId="1F09F162" w14:textId="77777777" w:rsidR="00F65476" w:rsidRDefault="00490EB2">
      <w:pPr>
        <w:numPr>
          <w:ilvl w:val="0"/>
          <w:numId w:val="1"/>
        </w:numPr>
        <w:overflowPunct w:val="0"/>
        <w:topLinePunct/>
        <w:snapToGrid w:val="0"/>
        <w:spacing w:line="360" w:lineRule="auto"/>
        <w:ind w:firstLineChars="200" w:firstLine="480"/>
        <w:rPr>
          <w:rFonts w:ascii="宋体" w:hAnsi="宋体"/>
          <w:sz w:val="24"/>
        </w:rPr>
      </w:pPr>
      <w:r>
        <w:rPr>
          <w:rFonts w:ascii="宋体" w:hAnsi="宋体" w:hint="eastAsia"/>
          <w:sz w:val="24"/>
        </w:rPr>
        <w:t>论文正文使用小四号宋体（中文）</w:t>
      </w:r>
    </w:p>
    <w:p w14:paraId="5B7DF2BC" w14:textId="77777777" w:rsidR="00F65476" w:rsidRDefault="00490EB2">
      <w:pPr>
        <w:overflowPunct w:val="0"/>
        <w:topLinePunct/>
        <w:snapToGrid w:val="0"/>
        <w:spacing w:line="360" w:lineRule="auto"/>
        <w:ind w:firstLineChars="200" w:firstLine="480"/>
        <w:rPr>
          <w:rFonts w:ascii="宋体" w:hAnsi="宋体"/>
          <w:sz w:val="24"/>
        </w:rPr>
      </w:pPr>
      <w:r>
        <w:rPr>
          <w:rFonts w:ascii="宋体" w:hAnsi="宋体" w:hint="eastAsia"/>
          <w:sz w:val="24"/>
        </w:rPr>
        <w:t>3．页边距，上下左右各2.5cm。</w:t>
      </w:r>
    </w:p>
    <w:p w14:paraId="09D60C5A" w14:textId="77777777" w:rsidR="00F65476" w:rsidRDefault="00490EB2">
      <w:pPr>
        <w:overflowPunct w:val="0"/>
        <w:topLinePunct/>
        <w:snapToGrid w:val="0"/>
        <w:spacing w:line="360" w:lineRule="auto"/>
        <w:ind w:firstLineChars="200" w:firstLine="480"/>
        <w:rPr>
          <w:rFonts w:ascii="宋体" w:hAnsi="宋体"/>
          <w:sz w:val="24"/>
        </w:rPr>
      </w:pPr>
      <w:r>
        <w:rPr>
          <w:rFonts w:ascii="宋体" w:hAnsi="宋体" w:hint="eastAsia"/>
          <w:sz w:val="24"/>
        </w:rPr>
        <w:t>3．论文的页面设置中的网格选择：无网格。</w:t>
      </w:r>
    </w:p>
    <w:p w14:paraId="73A47FA8" w14:textId="77777777" w:rsidR="00F65476" w:rsidRDefault="00490EB2">
      <w:pPr>
        <w:overflowPunct w:val="0"/>
        <w:topLinePunct/>
        <w:snapToGrid w:val="0"/>
        <w:spacing w:line="360" w:lineRule="auto"/>
        <w:ind w:firstLineChars="200" w:firstLine="480"/>
        <w:rPr>
          <w:rFonts w:ascii="宋体" w:hAnsi="宋体"/>
          <w:sz w:val="24"/>
        </w:rPr>
      </w:pPr>
      <w:r>
        <w:rPr>
          <w:rFonts w:ascii="宋体" w:hAnsi="宋体" w:hint="eastAsia"/>
          <w:sz w:val="24"/>
        </w:rPr>
        <w:t>4．摘要之前没页码，中英文摘要单独编页码（</w:t>
      </w:r>
      <w:r>
        <w:rPr>
          <w:rFonts w:ascii="宋体" w:hAnsi="宋体"/>
          <w:sz w:val="24"/>
        </w:rPr>
        <w:fldChar w:fldCharType="begin"/>
      </w:r>
      <w:r>
        <w:rPr>
          <w:rFonts w:ascii="宋体" w:hAnsi="宋体"/>
          <w:sz w:val="24"/>
        </w:rPr>
        <w:instrText xml:space="preserve"> </w:instrText>
      </w:r>
      <w:r>
        <w:rPr>
          <w:rFonts w:ascii="宋体" w:hAnsi="宋体" w:hint="eastAsia"/>
          <w:sz w:val="24"/>
        </w:rPr>
        <w:instrText>= 1 \* ROMAN</w:instrText>
      </w:r>
      <w:r>
        <w:rPr>
          <w:rFonts w:ascii="宋体" w:hAnsi="宋体"/>
          <w:sz w:val="24"/>
        </w:rPr>
        <w:instrText xml:space="preserve"> </w:instrText>
      </w:r>
      <w:r>
        <w:rPr>
          <w:rFonts w:ascii="宋体" w:hAnsi="宋体"/>
          <w:sz w:val="24"/>
        </w:rPr>
        <w:fldChar w:fldCharType="separate"/>
      </w:r>
      <w:r>
        <w:rPr>
          <w:rFonts w:ascii="宋体" w:hAnsi="宋体"/>
          <w:sz w:val="24"/>
        </w:rPr>
        <w:t>I</w:t>
      </w:r>
      <w:r>
        <w:rPr>
          <w:rFonts w:ascii="宋体" w:hAnsi="宋体"/>
          <w:sz w:val="24"/>
        </w:rPr>
        <w:fldChar w:fldCharType="end"/>
      </w:r>
      <w:r>
        <w:rPr>
          <w:rFonts w:ascii="宋体" w:hAnsi="宋体" w:hint="eastAsia"/>
          <w:sz w:val="24"/>
        </w:rPr>
        <w:t>、</w:t>
      </w:r>
      <w:r>
        <w:rPr>
          <w:rFonts w:ascii="宋体" w:hAnsi="宋体"/>
          <w:sz w:val="24"/>
        </w:rPr>
        <w:fldChar w:fldCharType="begin"/>
      </w:r>
      <w:r>
        <w:rPr>
          <w:rFonts w:ascii="宋体" w:hAnsi="宋体"/>
          <w:sz w:val="24"/>
        </w:rPr>
        <w:instrText xml:space="preserve"> </w:instrText>
      </w:r>
      <w:r>
        <w:rPr>
          <w:rFonts w:ascii="宋体" w:hAnsi="宋体" w:hint="eastAsia"/>
          <w:sz w:val="24"/>
        </w:rPr>
        <w:instrText>= 2 \* ROMAN</w:instrText>
      </w:r>
      <w:r>
        <w:rPr>
          <w:rFonts w:ascii="宋体" w:hAnsi="宋体"/>
          <w:sz w:val="24"/>
        </w:rPr>
        <w:instrText xml:space="preserve"> </w:instrText>
      </w:r>
      <w:r>
        <w:rPr>
          <w:rFonts w:ascii="宋体" w:hAnsi="宋体"/>
          <w:sz w:val="24"/>
        </w:rPr>
        <w:fldChar w:fldCharType="separate"/>
      </w:r>
      <w:r>
        <w:rPr>
          <w:rFonts w:ascii="宋体" w:hAnsi="宋体"/>
          <w:sz w:val="24"/>
        </w:rPr>
        <w:t>II</w:t>
      </w:r>
      <w:r>
        <w:rPr>
          <w:rFonts w:ascii="宋体" w:hAnsi="宋体"/>
          <w:sz w:val="24"/>
        </w:rPr>
        <w:fldChar w:fldCharType="end"/>
      </w:r>
      <w:r>
        <w:rPr>
          <w:rFonts w:ascii="宋体" w:hAnsi="宋体" w:hint="eastAsia"/>
          <w:sz w:val="24"/>
        </w:rPr>
        <w:t>、</w:t>
      </w:r>
      <w:r>
        <w:rPr>
          <w:rFonts w:ascii="宋体" w:hAnsi="宋体"/>
          <w:sz w:val="24"/>
        </w:rPr>
        <w:fldChar w:fldCharType="begin"/>
      </w:r>
      <w:r>
        <w:rPr>
          <w:rFonts w:ascii="宋体" w:hAnsi="宋体"/>
          <w:sz w:val="24"/>
        </w:rPr>
        <w:instrText xml:space="preserve"> </w:instrText>
      </w:r>
      <w:r>
        <w:rPr>
          <w:rFonts w:ascii="宋体" w:hAnsi="宋体" w:hint="eastAsia"/>
          <w:sz w:val="24"/>
        </w:rPr>
        <w:instrText>= 3 \* ROMAN</w:instrText>
      </w:r>
      <w:r>
        <w:rPr>
          <w:rFonts w:ascii="宋体" w:hAnsi="宋体"/>
          <w:sz w:val="24"/>
        </w:rPr>
        <w:instrText xml:space="preserve"> </w:instrText>
      </w:r>
      <w:r>
        <w:rPr>
          <w:rFonts w:ascii="宋体" w:hAnsi="宋体"/>
          <w:sz w:val="24"/>
        </w:rPr>
        <w:fldChar w:fldCharType="separate"/>
      </w:r>
      <w:r>
        <w:rPr>
          <w:rFonts w:ascii="宋体" w:hAnsi="宋体"/>
          <w:sz w:val="24"/>
        </w:rPr>
        <w:t>III</w:t>
      </w:r>
      <w:r>
        <w:rPr>
          <w:rFonts w:ascii="宋体" w:hAnsi="宋体"/>
          <w:sz w:val="24"/>
        </w:rPr>
        <w:fldChar w:fldCharType="end"/>
      </w:r>
      <w:r>
        <w:rPr>
          <w:rFonts w:ascii="宋体" w:hAnsi="宋体" w:hint="eastAsia"/>
          <w:sz w:val="24"/>
        </w:rPr>
        <w:t>...）。正文，即从前言（引言）开始重新编页码（123456....）。</w:t>
      </w:r>
    </w:p>
    <w:p w14:paraId="08C23B42" w14:textId="77777777" w:rsidR="00F65476" w:rsidRDefault="00490EB2">
      <w:pPr>
        <w:overflowPunct w:val="0"/>
        <w:topLinePunct/>
        <w:snapToGrid w:val="0"/>
        <w:spacing w:line="360" w:lineRule="auto"/>
        <w:ind w:firstLineChars="200" w:firstLine="480"/>
        <w:rPr>
          <w:rFonts w:ascii="宋体" w:hAnsi="宋体"/>
          <w:sz w:val="24"/>
        </w:rPr>
      </w:pPr>
      <w:r>
        <w:rPr>
          <w:rFonts w:ascii="宋体" w:hAnsi="宋体" w:hint="eastAsia"/>
          <w:sz w:val="24"/>
        </w:rPr>
        <w:t>5．参考文献用中括号编号，如：</w:t>
      </w:r>
      <w:r>
        <w:rPr>
          <w:sz w:val="24"/>
          <w:szCs w:val="24"/>
        </w:rPr>
        <w:t>[1]</w:t>
      </w:r>
      <w:r>
        <w:rPr>
          <w:rFonts w:ascii="宋体" w:hAnsi="宋体" w:hint="eastAsia"/>
          <w:sz w:val="24"/>
        </w:rPr>
        <w:t>，首行顶格写，每条文献要罗列所有作者。</w:t>
      </w:r>
    </w:p>
    <w:p w14:paraId="1E6803C2" w14:textId="77777777" w:rsidR="00F65476" w:rsidRDefault="00490EB2">
      <w:pPr>
        <w:overflowPunct w:val="0"/>
        <w:topLinePunct/>
        <w:snapToGrid w:val="0"/>
        <w:spacing w:line="360" w:lineRule="auto"/>
        <w:ind w:firstLineChars="200" w:firstLine="480"/>
        <w:rPr>
          <w:rFonts w:ascii="宋体" w:hAnsi="宋体"/>
          <w:sz w:val="24"/>
        </w:rPr>
      </w:pPr>
      <w:r>
        <w:rPr>
          <w:rFonts w:ascii="宋体" w:hAnsi="宋体" w:hint="eastAsia"/>
          <w:sz w:val="24"/>
        </w:rPr>
        <w:t>6．论文封面按照该模板标准。</w:t>
      </w:r>
    </w:p>
    <w:p w14:paraId="1764E679" w14:textId="77777777" w:rsidR="00F65476" w:rsidRDefault="00490EB2">
      <w:pPr>
        <w:snapToGrid w:val="0"/>
        <w:spacing w:line="360" w:lineRule="auto"/>
        <w:ind w:firstLineChars="200" w:firstLine="480"/>
      </w:pPr>
      <w:r>
        <w:rPr>
          <w:rFonts w:ascii="宋体" w:hAnsi="宋体" w:hint="eastAsia"/>
          <w:sz w:val="24"/>
        </w:rPr>
        <w:t>7．文中数字和英文字母均用</w:t>
      </w:r>
      <w:r>
        <w:rPr>
          <w:rFonts w:hint="eastAsia"/>
        </w:rPr>
        <w:t xml:space="preserve">Times New </w:t>
      </w:r>
      <w:proofErr w:type="spellStart"/>
      <w:r>
        <w:rPr>
          <w:rFonts w:hint="eastAsia"/>
        </w:rPr>
        <w:t>Romam</w:t>
      </w:r>
      <w:proofErr w:type="spellEnd"/>
      <w:r>
        <w:rPr>
          <w:rFonts w:hint="eastAsia"/>
        </w:rPr>
        <w:t>字体。</w:t>
      </w:r>
    </w:p>
    <w:p w14:paraId="14EA5DE4" w14:textId="77777777" w:rsidR="00F65476" w:rsidRDefault="00490EB2">
      <w:pPr>
        <w:snapToGrid w:val="0"/>
        <w:spacing w:line="360" w:lineRule="auto"/>
        <w:ind w:firstLineChars="200" w:firstLine="480"/>
        <w:rPr>
          <w:sz w:val="24"/>
          <w:szCs w:val="24"/>
        </w:rPr>
      </w:pPr>
      <w:r>
        <w:rPr>
          <w:rFonts w:hint="eastAsia"/>
          <w:sz w:val="24"/>
          <w:szCs w:val="24"/>
        </w:rPr>
        <w:t xml:space="preserve">8. </w:t>
      </w:r>
      <w:r>
        <w:rPr>
          <w:rFonts w:hint="eastAsia"/>
          <w:sz w:val="24"/>
          <w:szCs w:val="24"/>
        </w:rPr>
        <w:t>正文图、表必须分别连续编号。如果一个图中包括几个小图，每个小图的编号方式为“（</w:t>
      </w:r>
      <w:r>
        <w:rPr>
          <w:sz w:val="24"/>
          <w:szCs w:val="24"/>
        </w:rPr>
        <w:t>a</w:t>
      </w:r>
      <w:r>
        <w:rPr>
          <w:sz w:val="24"/>
          <w:szCs w:val="24"/>
        </w:rPr>
        <w:t>）、（</w:t>
      </w:r>
      <w:r>
        <w:rPr>
          <w:sz w:val="24"/>
          <w:szCs w:val="24"/>
        </w:rPr>
        <w:t>b</w:t>
      </w:r>
      <w:r>
        <w:rPr>
          <w:sz w:val="24"/>
          <w:szCs w:val="24"/>
        </w:rPr>
        <w:t>）、（</w:t>
      </w:r>
      <w:r>
        <w:rPr>
          <w:sz w:val="24"/>
          <w:szCs w:val="24"/>
        </w:rPr>
        <w:t>c</w:t>
      </w:r>
      <w:r>
        <w:rPr>
          <w:rFonts w:hint="eastAsia"/>
          <w:sz w:val="24"/>
          <w:szCs w:val="24"/>
        </w:rPr>
        <w:t>）</w:t>
      </w:r>
      <w:r>
        <w:rPr>
          <w:rFonts w:ascii="宋体" w:hAnsi="宋体" w:hint="eastAsia"/>
          <w:sz w:val="24"/>
          <w:szCs w:val="24"/>
        </w:rPr>
        <w:t>……</w:t>
      </w:r>
      <w:r>
        <w:rPr>
          <w:rFonts w:hint="eastAsia"/>
          <w:sz w:val="24"/>
          <w:szCs w:val="24"/>
        </w:rPr>
        <w:t>”。如为坐标图，纵坐标轴名称、单位齐全。表中所列计算或估计结果的数字如果有小数，小数点后保留位数应保持一致。</w:t>
      </w:r>
    </w:p>
    <w:p w14:paraId="7E20B490" w14:textId="77777777" w:rsidR="00F65476" w:rsidRDefault="00490EB2">
      <w:pPr>
        <w:snapToGrid w:val="0"/>
        <w:spacing w:line="360" w:lineRule="auto"/>
        <w:ind w:firstLineChars="200" w:firstLine="480"/>
        <w:rPr>
          <w:sz w:val="24"/>
          <w:szCs w:val="24"/>
        </w:rPr>
      </w:pPr>
      <w:r>
        <w:rPr>
          <w:rFonts w:hint="eastAsia"/>
          <w:sz w:val="24"/>
          <w:szCs w:val="24"/>
        </w:rPr>
        <w:t>9.</w:t>
      </w:r>
      <w:r>
        <w:rPr>
          <w:rFonts w:hint="eastAsia"/>
          <w:sz w:val="24"/>
          <w:szCs w:val="24"/>
        </w:rPr>
        <w:t>图、表、公式均为每章重新编码。</w:t>
      </w:r>
    </w:p>
    <w:p w14:paraId="47BBF61E" w14:textId="77777777" w:rsidR="00F65476" w:rsidRDefault="00F65476">
      <w:pPr>
        <w:widowControl/>
        <w:snapToGrid w:val="0"/>
        <w:spacing w:line="360" w:lineRule="auto"/>
        <w:rPr>
          <w:bCs/>
          <w:sz w:val="24"/>
          <w:szCs w:val="24"/>
        </w:rPr>
      </w:pPr>
    </w:p>
    <w:sectPr w:rsidR="00F65476">
      <w:headerReference w:type="even" r:id="rId30"/>
      <w:headerReference w:type="default" r:id="rId31"/>
      <w:footerReference w:type="even" r:id="rId32"/>
      <w:footerReference w:type="default" r:id="rId33"/>
      <w:footnotePr>
        <w:numFmt w:val="decimalEnclosedCircleChinese"/>
        <w:numRestart w:val="eachPage"/>
      </w:footnotePr>
      <w:pgSz w:w="11906" w:h="16838"/>
      <w:pgMar w:top="1418" w:right="1418" w:bottom="1418" w:left="1418" w:header="851" w:footer="992" w:gutter="0"/>
      <w:pgNumType w:start="1"/>
      <w:cols w:space="720"/>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　" w:date="2017-11-20T10:33:00Z" w:initials=" 　">
    <w:p w14:paraId="155D4B94" w14:textId="77777777" w:rsidR="00F65476" w:rsidRDefault="00490EB2">
      <w:r>
        <w:rPr>
          <w:rFonts w:hint="eastAsia"/>
        </w:rPr>
        <w:t>11</w:t>
      </w:r>
      <w:r>
        <w:rPr>
          <w:rFonts w:hint="eastAsia"/>
        </w:rPr>
        <w:t>，宋体，</w:t>
      </w:r>
      <w:r>
        <w:rPr>
          <w:rFonts w:hint="eastAsia"/>
        </w:rPr>
        <w:t>1</w:t>
      </w:r>
      <w:r>
        <w:rPr>
          <w:rFonts w:hint="eastAsia"/>
        </w:rPr>
        <w:t>倍行距，数字、字母用</w:t>
      </w:r>
      <w:r>
        <w:rPr>
          <w:rFonts w:hint="eastAsia"/>
        </w:rPr>
        <w:t>12Times New Roman</w:t>
      </w:r>
    </w:p>
  </w:comment>
  <w:comment w:id="1" w:author="　" w:date="2017-11-20T10:33:00Z" w:initials=" 　">
    <w:p w14:paraId="271B398A" w14:textId="77777777" w:rsidR="00F65476" w:rsidRDefault="00490EB2">
      <w:r>
        <w:rPr>
          <w:rFonts w:hint="eastAsia"/>
        </w:rPr>
        <w:t>44</w:t>
      </w:r>
      <w:r>
        <w:rPr>
          <w:rFonts w:hint="eastAsia"/>
        </w:rPr>
        <w:t>号，</w:t>
      </w:r>
      <w:proofErr w:type="gramStart"/>
      <w:r>
        <w:rPr>
          <w:rFonts w:hint="eastAsia"/>
        </w:rPr>
        <w:t>方正舒体</w:t>
      </w:r>
      <w:proofErr w:type="gramEnd"/>
      <w:r>
        <w:rPr>
          <w:rFonts w:hint="eastAsia"/>
        </w:rPr>
        <w:t>，加粗。</w:t>
      </w:r>
    </w:p>
  </w:comment>
  <w:comment w:id="2" w:author="　" w:date="2017-11-20T10:33:00Z" w:initials=" 　">
    <w:p w14:paraId="2072740D" w14:textId="77777777" w:rsidR="00F65476" w:rsidRDefault="00490EB2">
      <w:pPr>
        <w:pStyle w:val="a4"/>
      </w:pPr>
      <w:r>
        <w:rPr>
          <w:rFonts w:hint="eastAsia"/>
        </w:rPr>
        <w:t>43</w:t>
      </w:r>
      <w:r>
        <w:rPr>
          <w:rFonts w:hint="eastAsia"/>
        </w:rPr>
        <w:t>号，黑体，加粗。</w:t>
      </w:r>
    </w:p>
  </w:comment>
  <w:comment w:id="3" w:author="　" w:date="2017-11-20T09:03:00Z" w:initials=" 　">
    <w:p w14:paraId="6FB32506" w14:textId="77777777" w:rsidR="00F65476" w:rsidRDefault="00490EB2">
      <w:pPr>
        <w:pStyle w:val="a4"/>
      </w:pPr>
      <w:r>
        <w:rPr>
          <w:rFonts w:hint="eastAsia"/>
        </w:rPr>
        <w:t>16</w:t>
      </w:r>
      <w:r>
        <w:rPr>
          <w:rFonts w:hint="eastAsia"/>
        </w:rPr>
        <w:t>，黑体。（可根据自己论文题目数字多少适当调整字体）</w:t>
      </w:r>
    </w:p>
  </w:comment>
  <w:comment w:id="4" w:author="　" w:date="2017-11-20T09:03:00Z" w:initials=" 　">
    <w:p w14:paraId="2684655C" w14:textId="77777777" w:rsidR="00F65476" w:rsidRDefault="00490EB2">
      <w:r>
        <w:rPr>
          <w:rFonts w:hint="eastAsia"/>
        </w:rPr>
        <w:t>副标题另起一行</w:t>
      </w:r>
    </w:p>
  </w:comment>
  <w:comment w:id="5" w:author="　" w:date="2017-11-20T09:02:00Z" w:initials=" 　">
    <w:p w14:paraId="39FC5314" w14:textId="77777777" w:rsidR="00F65476" w:rsidRDefault="00490EB2">
      <w:r>
        <w:rPr>
          <w:rFonts w:hint="eastAsia"/>
        </w:rPr>
        <w:t>16</w:t>
      </w:r>
      <w:r>
        <w:rPr>
          <w:rFonts w:hint="eastAsia"/>
        </w:rPr>
        <w:t>，</w:t>
      </w:r>
      <w:r>
        <w:rPr>
          <w:rFonts w:hint="eastAsia"/>
        </w:rPr>
        <w:t>Times New Roman</w:t>
      </w:r>
      <w:r>
        <w:rPr>
          <w:rFonts w:hint="eastAsia"/>
        </w:rPr>
        <w:t>，加粗。（可根据自己论文题目数字多少适当调整字体大小），实词首字母大写</w:t>
      </w:r>
    </w:p>
  </w:comment>
  <w:comment w:id="6" w:author="　" w:date="2017-11-20T09:03:00Z" w:initials=" 　">
    <w:p w14:paraId="70F04967" w14:textId="77777777" w:rsidR="00F65476" w:rsidRDefault="00490EB2">
      <w:r>
        <w:rPr>
          <w:rFonts w:hint="eastAsia"/>
        </w:rPr>
        <w:t>四号，黑体，加粗，表格内两端对齐。</w:t>
      </w:r>
    </w:p>
  </w:comment>
  <w:comment w:id="7" w:author="　" w:date="2017-11-20T11:12:00Z" w:initials=" 　">
    <w:p w14:paraId="5958526E" w14:textId="77777777" w:rsidR="00F65476" w:rsidRDefault="00490EB2">
      <w:r>
        <w:rPr>
          <w:rFonts w:hint="eastAsia"/>
        </w:rPr>
        <w:t>填写的内容为四号，楷体，加粗，表格内左对齐。</w:t>
      </w:r>
    </w:p>
    <w:p w14:paraId="2636675D" w14:textId="77777777" w:rsidR="00F65476" w:rsidRDefault="00F65476">
      <w:pPr>
        <w:pStyle w:val="a4"/>
      </w:pPr>
    </w:p>
  </w:comment>
  <w:comment w:id="8" w:author="　" w:date="2017-11-20T11:14:00Z" w:initials=" 　">
    <w:p w14:paraId="216B7B61" w14:textId="77777777" w:rsidR="00F65476" w:rsidRDefault="00490EB2">
      <w:pPr>
        <w:pStyle w:val="a4"/>
      </w:pPr>
      <w:r>
        <w:rPr>
          <w:rFonts w:hint="eastAsia"/>
        </w:rPr>
        <w:t>中间空格</w:t>
      </w:r>
    </w:p>
  </w:comment>
  <w:comment w:id="9" w:author="　" w:date="2017-11-20T09:05:00Z" w:initials=" 　">
    <w:p w14:paraId="79506E9B" w14:textId="77777777" w:rsidR="00F65476" w:rsidRDefault="00490EB2">
      <w:r>
        <w:rPr>
          <w:rFonts w:hint="eastAsia"/>
        </w:rPr>
        <w:t>14</w:t>
      </w:r>
      <w:r>
        <w:rPr>
          <w:rFonts w:hint="eastAsia"/>
        </w:rPr>
        <w:t>，宋体，数字为</w:t>
      </w:r>
      <w:r>
        <w:rPr>
          <w:rFonts w:hint="eastAsia"/>
        </w:rPr>
        <w:t>14</w:t>
      </w:r>
      <w:r>
        <w:rPr>
          <w:rFonts w:hint="eastAsia"/>
        </w:rPr>
        <w:t>楷体，填写日期为论文答辩日期。</w:t>
      </w:r>
    </w:p>
    <w:p w14:paraId="301731D3" w14:textId="77777777" w:rsidR="00F65476" w:rsidRDefault="00F65476">
      <w:pPr>
        <w:pStyle w:val="a4"/>
      </w:pPr>
    </w:p>
  </w:comment>
  <w:comment w:id="10" w:author="　" w:date="2017-11-20T09:07:00Z" w:initials=" 　">
    <w:p w14:paraId="634268D1" w14:textId="77777777" w:rsidR="00F65476" w:rsidRDefault="00490EB2">
      <w:r>
        <w:rPr>
          <w:rFonts w:hint="eastAsia"/>
        </w:rPr>
        <w:t>四号，宋体，</w:t>
      </w:r>
      <w:r>
        <w:rPr>
          <w:rFonts w:hint="eastAsia"/>
        </w:rPr>
        <w:t>2</w:t>
      </w:r>
      <w:r>
        <w:rPr>
          <w:rFonts w:hint="eastAsia"/>
        </w:rPr>
        <w:t>倍行距。</w:t>
      </w:r>
    </w:p>
  </w:comment>
  <w:comment w:id="11" w:author="　" w:date="2017-11-20T09:08:00Z" w:initials=" 　">
    <w:p w14:paraId="13AB0884" w14:textId="77777777" w:rsidR="00F65476" w:rsidRDefault="00490EB2">
      <w:r>
        <w:rPr>
          <w:rFonts w:hint="eastAsia"/>
        </w:rPr>
        <w:t>小二，黑体</w:t>
      </w:r>
    </w:p>
  </w:comment>
  <w:comment w:id="13" w:author="　" w:date="2017-12-18T12:07:00Z" w:initials=" 　">
    <w:p w14:paraId="1AF31760" w14:textId="77777777" w:rsidR="00F65476" w:rsidRDefault="00490EB2">
      <w:pPr>
        <w:pStyle w:val="a4"/>
      </w:pPr>
      <w:r>
        <w:rPr>
          <w:rFonts w:hint="eastAsia"/>
          <w:color w:val="000000"/>
        </w:rPr>
        <w:t>三号，黑体，两个字中间空</w:t>
      </w:r>
      <w:r>
        <w:rPr>
          <w:rFonts w:hint="eastAsia"/>
          <w:color w:val="000000"/>
        </w:rPr>
        <w:t>1</w:t>
      </w:r>
      <w:r>
        <w:rPr>
          <w:rFonts w:hint="eastAsia"/>
          <w:color w:val="000000"/>
        </w:rPr>
        <w:t>个字符。</w:t>
      </w:r>
    </w:p>
  </w:comment>
  <w:comment w:id="14" w:author="　" w:date="2017-11-20T09:27:00Z" w:initials=" 　">
    <w:p w14:paraId="21572994" w14:textId="77777777" w:rsidR="00F65476" w:rsidRDefault="00490EB2">
      <w:pPr>
        <w:pStyle w:val="a4"/>
      </w:pPr>
      <w:r>
        <w:rPr>
          <w:rFonts w:hint="eastAsia"/>
          <w:color w:val="000000"/>
        </w:rPr>
        <w:t>小四号，宋体，</w:t>
      </w:r>
      <w:r>
        <w:rPr>
          <w:rFonts w:hint="eastAsia"/>
        </w:rPr>
        <w:t>Times New Roman</w:t>
      </w:r>
      <w:r>
        <w:rPr>
          <w:rFonts w:hint="eastAsia"/>
        </w:rPr>
        <w:t>，首行缩进</w:t>
      </w:r>
      <w:r>
        <w:rPr>
          <w:rFonts w:hint="eastAsia"/>
        </w:rPr>
        <w:t>2</w:t>
      </w:r>
      <w:r>
        <w:rPr>
          <w:rFonts w:hint="eastAsia"/>
        </w:rPr>
        <w:t>字符</w:t>
      </w:r>
    </w:p>
  </w:comment>
  <w:comment w:id="15" w:author="　" w:date="2017-12-18T15:09:00Z" w:initials=" 　">
    <w:p w14:paraId="3F3B4007" w14:textId="77777777" w:rsidR="00F65476" w:rsidRDefault="00490EB2">
      <w:pPr>
        <w:pStyle w:val="a4"/>
      </w:pPr>
      <w:r>
        <w:rPr>
          <w:rFonts w:hint="eastAsia"/>
          <w:color w:val="000000"/>
        </w:rPr>
        <w:t>小四，宋</w:t>
      </w:r>
      <w:r>
        <w:rPr>
          <w:rFonts w:hint="eastAsia"/>
        </w:rPr>
        <w:t>体，</w:t>
      </w:r>
      <w:r>
        <w:rPr>
          <w:rFonts w:hint="eastAsia"/>
        </w:rPr>
        <w:t>Times New Roman</w:t>
      </w:r>
      <w:r>
        <w:rPr>
          <w:rFonts w:hint="eastAsia"/>
        </w:rPr>
        <w:t>，加粗，首行缩进</w:t>
      </w:r>
      <w:r>
        <w:rPr>
          <w:rFonts w:hint="eastAsia"/>
        </w:rPr>
        <w:t>2</w:t>
      </w:r>
      <w:r>
        <w:rPr>
          <w:rFonts w:hint="eastAsia"/>
        </w:rPr>
        <w:t>字符，关键词之间用分号隔开。关键词控制在</w:t>
      </w:r>
      <w:r>
        <w:rPr>
          <w:rFonts w:hint="eastAsia"/>
        </w:rPr>
        <w:t>3-5</w:t>
      </w:r>
      <w:r>
        <w:rPr>
          <w:rFonts w:hint="eastAsia"/>
        </w:rPr>
        <w:t>个之间</w:t>
      </w:r>
    </w:p>
  </w:comment>
  <w:comment w:id="17" w:author="　" w:date="2017-11-20T09:15:00Z" w:initials=" 　">
    <w:p w14:paraId="0FE42846" w14:textId="77777777" w:rsidR="00F65476" w:rsidRDefault="00490EB2">
      <w:pPr>
        <w:pStyle w:val="a4"/>
      </w:pPr>
      <w:r>
        <w:rPr>
          <w:rFonts w:hint="eastAsia"/>
          <w:color w:val="000000"/>
        </w:rPr>
        <w:t>三号，</w:t>
      </w:r>
      <w:r>
        <w:rPr>
          <w:rFonts w:hint="eastAsia"/>
        </w:rPr>
        <w:t xml:space="preserve">Times New Roman </w:t>
      </w:r>
      <w:r>
        <w:rPr>
          <w:rFonts w:hint="eastAsia"/>
        </w:rPr>
        <w:t>加粗。</w:t>
      </w:r>
    </w:p>
  </w:comment>
  <w:comment w:id="18" w:author="　" w:date="2017-12-18T14:16:00Z" w:initials=" 　">
    <w:p w14:paraId="673D2CBF" w14:textId="77777777" w:rsidR="00F65476" w:rsidRDefault="00490EB2">
      <w:pPr>
        <w:pStyle w:val="a4"/>
      </w:pPr>
      <w:r>
        <w:rPr>
          <w:rFonts w:hint="eastAsia"/>
        </w:rPr>
        <w:t>小四，</w:t>
      </w:r>
      <w:r>
        <w:rPr>
          <w:rFonts w:hint="eastAsia"/>
        </w:rPr>
        <w:t>Times New Roman</w:t>
      </w:r>
      <w:r>
        <w:rPr>
          <w:rFonts w:hint="eastAsia"/>
        </w:rPr>
        <w:t>，</w:t>
      </w:r>
      <w:r>
        <w:rPr>
          <w:rFonts w:hint="eastAsia"/>
        </w:rPr>
        <w:t>1.5</w:t>
      </w:r>
      <w:r>
        <w:rPr>
          <w:rFonts w:hint="eastAsia"/>
        </w:rPr>
        <w:t>倍行距</w:t>
      </w:r>
    </w:p>
  </w:comment>
  <w:comment w:id="19" w:author="　" w:date="2017-11-20T09:16:00Z" w:initials=" 　">
    <w:p w14:paraId="2AA12003" w14:textId="77777777" w:rsidR="00F65476" w:rsidRDefault="00490EB2">
      <w:pPr>
        <w:pStyle w:val="a4"/>
      </w:pPr>
      <w:r>
        <w:rPr>
          <w:rFonts w:hint="eastAsia"/>
        </w:rPr>
        <w:t>小四</w:t>
      </w:r>
      <w:r>
        <w:rPr>
          <w:rFonts w:hint="eastAsia"/>
        </w:rPr>
        <w:t xml:space="preserve">Times New Roman </w:t>
      </w:r>
      <w:r>
        <w:rPr>
          <w:rFonts w:hint="eastAsia"/>
        </w:rPr>
        <w:t>加粗。左对齐。实词首字母大写。</w:t>
      </w:r>
    </w:p>
  </w:comment>
  <w:comment w:id="20" w:author="　" w:date="2017-11-20T09:12:00Z" w:initials=" 　">
    <w:p w14:paraId="0CF762E3" w14:textId="77777777" w:rsidR="00F65476" w:rsidRDefault="00490EB2">
      <w:r>
        <w:rPr>
          <w:rFonts w:hint="eastAsia"/>
        </w:rPr>
        <w:t>三号，黑体，中间无空格</w:t>
      </w:r>
    </w:p>
  </w:comment>
  <w:comment w:id="21" w:author="　" w:date="2017-12-18T14:14:00Z" w:initials=" 　">
    <w:p w14:paraId="30A144A2" w14:textId="77777777" w:rsidR="00F65476" w:rsidRDefault="00490EB2">
      <w:r>
        <w:rPr>
          <w:rFonts w:hint="eastAsia"/>
        </w:rPr>
        <w:t>第一章内容安排按照模板所示，具体到三级标题，小四，宋体，</w:t>
      </w:r>
      <w:r>
        <w:rPr>
          <w:rFonts w:hint="eastAsia"/>
        </w:rPr>
        <w:t>Times New Roman</w:t>
      </w:r>
      <w:r>
        <w:rPr>
          <w:rFonts w:hint="eastAsia"/>
        </w:rPr>
        <w:t>，</w:t>
      </w:r>
      <w:r>
        <w:rPr>
          <w:rFonts w:hint="eastAsia"/>
        </w:rPr>
        <w:t>1.5</w:t>
      </w:r>
      <w:r>
        <w:rPr>
          <w:rFonts w:hint="eastAsia"/>
        </w:rPr>
        <w:t>倍行距，一级标题加粗。各级标题之间依次缩进</w:t>
      </w:r>
      <w:r>
        <w:rPr>
          <w:rFonts w:hint="eastAsia"/>
        </w:rPr>
        <w:t>2</w:t>
      </w:r>
      <w:r>
        <w:rPr>
          <w:rFonts w:hint="eastAsia"/>
        </w:rPr>
        <w:t>个字符。</w:t>
      </w:r>
    </w:p>
  </w:comment>
  <w:comment w:id="27" w:author="　" w:date="2017-11-20T10:38:00Z" w:initials=" 　">
    <w:p w14:paraId="06175594" w14:textId="77777777" w:rsidR="00F65476" w:rsidRDefault="00490EB2">
      <w:pPr>
        <w:pStyle w:val="a4"/>
      </w:pPr>
      <w:r>
        <w:rPr>
          <w:rFonts w:hint="eastAsia"/>
        </w:rPr>
        <w:t>表目录另起一页，三号，黑体，中间无空格</w:t>
      </w:r>
    </w:p>
  </w:comment>
  <w:comment w:id="28" w:author="　" w:date="2017-12-18T14:14:00Z" w:initials=" 　">
    <w:p w14:paraId="342347E6" w14:textId="77777777" w:rsidR="00F65476" w:rsidRDefault="00490EB2">
      <w:r>
        <w:rPr>
          <w:rFonts w:hint="eastAsia"/>
        </w:rPr>
        <w:t>小四，宋体，</w:t>
      </w:r>
      <w:r>
        <w:rPr>
          <w:rFonts w:hint="eastAsia"/>
        </w:rPr>
        <w:t>Times New Roman</w:t>
      </w:r>
      <w:r>
        <w:rPr>
          <w:rFonts w:hint="eastAsia"/>
        </w:rPr>
        <w:t>，</w:t>
      </w:r>
      <w:r>
        <w:rPr>
          <w:rFonts w:hint="eastAsia"/>
        </w:rPr>
        <w:t>1.5</w:t>
      </w:r>
      <w:r>
        <w:rPr>
          <w:rFonts w:hint="eastAsia"/>
        </w:rPr>
        <w:t>倍行距，标题加粗。</w:t>
      </w:r>
    </w:p>
    <w:p w14:paraId="7F10175C" w14:textId="77777777" w:rsidR="00F65476" w:rsidRDefault="00F65476">
      <w:pPr>
        <w:pStyle w:val="a4"/>
      </w:pPr>
    </w:p>
  </w:comment>
  <w:comment w:id="29" w:author="　" w:date="2017-11-20T10:38:00Z" w:initials=" 　">
    <w:p w14:paraId="0E523848" w14:textId="77777777" w:rsidR="00F65476" w:rsidRDefault="00490EB2">
      <w:pPr>
        <w:pStyle w:val="a4"/>
      </w:pPr>
      <w:r>
        <w:rPr>
          <w:rFonts w:hint="eastAsia"/>
        </w:rPr>
        <w:t>图目录另起一页。三号，黑体，中间无空格</w:t>
      </w:r>
    </w:p>
  </w:comment>
  <w:comment w:id="30" w:author="　" w:date="2017-12-18T14:14:00Z" w:initials=" 　">
    <w:p w14:paraId="2C6E4F11" w14:textId="77777777" w:rsidR="00F65476" w:rsidRDefault="00490EB2">
      <w:pPr>
        <w:pStyle w:val="a4"/>
      </w:pPr>
      <w:r>
        <w:rPr>
          <w:rFonts w:hint="eastAsia"/>
        </w:rPr>
        <w:t>小四，宋体，</w:t>
      </w:r>
      <w:r>
        <w:rPr>
          <w:rFonts w:hint="eastAsia"/>
        </w:rPr>
        <w:t>Times New Roman</w:t>
      </w:r>
      <w:r>
        <w:rPr>
          <w:rFonts w:hint="eastAsia"/>
        </w:rPr>
        <w:t>，</w:t>
      </w:r>
      <w:r>
        <w:rPr>
          <w:rFonts w:hint="eastAsia"/>
        </w:rPr>
        <w:t>1.5</w:t>
      </w:r>
      <w:r>
        <w:rPr>
          <w:rFonts w:hint="eastAsia"/>
        </w:rPr>
        <w:t>倍行距，标题加粗。</w:t>
      </w:r>
    </w:p>
  </w:comment>
  <w:comment w:id="31" w:author="　" w:date="2017-11-20T10:40:00Z" w:initials=" 　">
    <w:p w14:paraId="3B2F3CF7" w14:textId="77777777" w:rsidR="00F65476" w:rsidRDefault="00490EB2">
      <w:pPr>
        <w:pStyle w:val="a4"/>
      </w:pPr>
      <w:r>
        <w:rPr>
          <w:rFonts w:hint="eastAsia"/>
        </w:rPr>
        <w:t>中英文缩略词对照表另起一页。三号，黑体，中间无空格</w:t>
      </w:r>
    </w:p>
  </w:comment>
  <w:comment w:id="32" w:author="　" w:date="2017-11-20T10:42:00Z" w:initials=" 　">
    <w:p w14:paraId="266673FD" w14:textId="77777777" w:rsidR="00F65476" w:rsidRDefault="00490EB2">
      <w:r>
        <w:rPr>
          <w:rFonts w:hint="eastAsia"/>
          <w:sz w:val="18"/>
        </w:rPr>
        <w:t>小四号，宋体，</w:t>
      </w:r>
      <w:r>
        <w:rPr>
          <w:rFonts w:hint="eastAsia"/>
          <w:sz w:val="18"/>
        </w:rPr>
        <w:t>Times New Roman</w:t>
      </w:r>
    </w:p>
  </w:comment>
  <w:comment w:id="35" w:author="　" w:date="2017-12-18T15:10:00Z" w:initials=" 　">
    <w:p w14:paraId="31CB531E" w14:textId="77777777" w:rsidR="00F65476" w:rsidRDefault="00490EB2">
      <w:pPr>
        <w:wordWrap w:val="0"/>
        <w:overflowPunct w:val="0"/>
        <w:topLinePunct/>
        <w:spacing w:line="360" w:lineRule="auto"/>
        <w:rPr>
          <w:rFonts w:ascii="宋体" w:hAnsi="宋体"/>
          <w:sz w:val="24"/>
        </w:rPr>
      </w:pPr>
      <w:r>
        <w:rPr>
          <w:rFonts w:ascii="宋体" w:hAnsi="宋体" w:hint="eastAsia"/>
          <w:sz w:val="24"/>
        </w:rPr>
        <w:t>正文中一级标题使用</w:t>
      </w:r>
      <w:r>
        <w:rPr>
          <w:rFonts w:ascii="宋体" w:hAnsi="宋体" w:hint="eastAsia"/>
          <w:color w:val="FF0000"/>
          <w:sz w:val="24"/>
        </w:rPr>
        <w:t>三</w:t>
      </w:r>
      <w:r>
        <w:rPr>
          <w:rFonts w:ascii="宋体" w:hAnsi="宋体" w:hint="eastAsia"/>
          <w:sz w:val="24"/>
        </w:rPr>
        <w:t>号黑体字，二级标题使用</w:t>
      </w:r>
      <w:r>
        <w:rPr>
          <w:rFonts w:ascii="宋体" w:hAnsi="宋体" w:hint="eastAsia"/>
          <w:color w:val="FF0000"/>
          <w:sz w:val="24"/>
        </w:rPr>
        <w:t>四</w:t>
      </w:r>
      <w:r>
        <w:rPr>
          <w:rFonts w:ascii="宋体" w:hAnsi="宋体" w:hint="eastAsia"/>
          <w:sz w:val="24"/>
        </w:rPr>
        <w:t>号黑体字，三级及三级以下标题使用小四号黑体字。一、二、三级标题首行均不缩进。正文使用小四号宋体。标题和正文中出现的数字和英文字母统一用Times New Roman字体。标题正文均使用1.5倍行距。段前段后为“0”行，</w:t>
      </w:r>
      <w:proofErr w:type="gramStart"/>
      <w:r>
        <w:rPr>
          <w:rFonts w:ascii="宋体" w:hAnsi="宋体" w:hint="eastAsia"/>
          <w:sz w:val="24"/>
        </w:rPr>
        <w:t>段前首行</w:t>
      </w:r>
      <w:proofErr w:type="gramEnd"/>
      <w:r>
        <w:rPr>
          <w:rFonts w:ascii="宋体" w:hAnsi="宋体" w:hint="eastAsia"/>
          <w:sz w:val="24"/>
        </w:rPr>
        <w:t>缩进2字符。页边距上下左右均为2.5厘米。</w:t>
      </w:r>
    </w:p>
  </w:comment>
  <w:comment w:id="36" w:author="　" w:date="2017-11-20T09:29:00Z" w:initials=" 　">
    <w:p w14:paraId="22B2153B" w14:textId="77777777" w:rsidR="00F65476" w:rsidRDefault="00490EB2">
      <w:pPr>
        <w:pStyle w:val="a4"/>
      </w:pPr>
      <w:r>
        <w:rPr>
          <w:rFonts w:hint="eastAsia"/>
        </w:rPr>
        <w:t>文中引用可根据需要决定引用方式。可以用前引用，如“张三（</w:t>
      </w:r>
      <w:r>
        <w:rPr>
          <w:rFonts w:hint="eastAsia"/>
        </w:rPr>
        <w:t>2012</w:t>
      </w:r>
      <w:r>
        <w:rPr>
          <w:rFonts w:hint="eastAsia"/>
        </w:rPr>
        <w:t>）</w:t>
      </w:r>
      <w:r>
        <w:rPr>
          <w:rFonts w:hint="eastAsia"/>
        </w:rPr>
        <w:t>认为……”，也可以用后引用，如“……（张三，</w:t>
      </w:r>
      <w:r>
        <w:rPr>
          <w:rFonts w:hint="eastAsia"/>
        </w:rPr>
        <w:t>2012</w:t>
      </w:r>
      <w:r>
        <w:rPr>
          <w:rFonts w:hint="eastAsia"/>
        </w:rPr>
        <w:t>）”</w:t>
      </w:r>
    </w:p>
  </w:comment>
  <w:comment w:id="38" w:author="xbany" w:date="2017-12-18T12:10:00Z" w:initials="xb21cn">
    <w:p w14:paraId="0CB97065" w14:textId="77777777" w:rsidR="00F65476" w:rsidRDefault="00490EB2">
      <w:pPr>
        <w:pStyle w:val="a4"/>
      </w:pPr>
      <w:r>
        <w:rPr>
          <w:rFonts w:hint="eastAsia"/>
        </w:rPr>
        <w:t>每章开始要另起一页。</w:t>
      </w:r>
    </w:p>
  </w:comment>
  <w:comment w:id="40" w:author="xbany" w:date="2017-12-18T16:07:00Z" w:initials="xb21cn">
    <w:p w14:paraId="009C3064" w14:textId="77777777" w:rsidR="00F65476" w:rsidRDefault="00490EB2">
      <w:pPr>
        <w:snapToGrid w:val="0"/>
        <w:jc w:val="center"/>
        <w:rPr>
          <w:rFonts w:eastAsia="黑体"/>
        </w:rPr>
      </w:pPr>
      <w:r>
        <w:rPr>
          <w:rFonts w:eastAsia="黑体" w:hint="eastAsia"/>
        </w:rPr>
        <w:t>图例置于表下，多线条的用不同的虚线线条格式，统一采用黑白图。</w:t>
      </w:r>
      <w:r>
        <w:rPr>
          <w:rFonts w:hint="eastAsia"/>
          <w:sz w:val="18"/>
        </w:rPr>
        <w:t>图中文字，五号，宋体，</w:t>
      </w:r>
      <w:r>
        <w:rPr>
          <w:rFonts w:hint="eastAsia"/>
          <w:sz w:val="18"/>
        </w:rPr>
        <w:t>Times New Roman</w:t>
      </w:r>
      <w:r>
        <w:rPr>
          <w:rFonts w:hint="eastAsia"/>
          <w:sz w:val="18"/>
        </w:rPr>
        <w:t>。</w:t>
      </w:r>
    </w:p>
  </w:comment>
  <w:comment w:id="41" w:author="xbany" w:date="2017-12-18T16:02:00Z" w:initials="xb21cn">
    <w:p w14:paraId="16C32EBA" w14:textId="77777777" w:rsidR="00F65476" w:rsidRDefault="00490EB2">
      <w:pPr>
        <w:pStyle w:val="a4"/>
      </w:pPr>
      <w:r>
        <w:rPr>
          <w:rFonts w:hint="eastAsia"/>
          <w:sz w:val="18"/>
        </w:rPr>
        <w:t>插图注释放图下，中文（</w:t>
      </w:r>
      <w:r>
        <w:rPr>
          <w:rFonts w:hint="eastAsia"/>
          <w:sz w:val="18"/>
        </w:rPr>
        <w:t>五号，宋体）在前，英文（五号，</w:t>
      </w:r>
      <w:r>
        <w:rPr>
          <w:rFonts w:hint="eastAsia"/>
          <w:sz w:val="18"/>
        </w:rPr>
        <w:t>Times New Roman</w:t>
      </w:r>
      <w:r>
        <w:rPr>
          <w:rFonts w:hint="eastAsia"/>
          <w:sz w:val="18"/>
        </w:rPr>
        <w:t>）在后，单</w:t>
      </w:r>
      <w:proofErr w:type="gramStart"/>
      <w:r>
        <w:rPr>
          <w:rFonts w:hint="eastAsia"/>
          <w:sz w:val="18"/>
        </w:rPr>
        <w:t>倍</w:t>
      </w:r>
      <w:proofErr w:type="gramEnd"/>
      <w:r>
        <w:rPr>
          <w:rFonts w:hint="eastAsia"/>
          <w:sz w:val="18"/>
        </w:rPr>
        <w:t>行距，居中。图采用“</w:t>
      </w:r>
      <w:r>
        <w:rPr>
          <w:rFonts w:hint="eastAsia"/>
          <w:sz w:val="18"/>
        </w:rPr>
        <w:t>N.N</w:t>
      </w:r>
      <w:r>
        <w:rPr>
          <w:rFonts w:hint="eastAsia"/>
          <w:sz w:val="18"/>
        </w:rPr>
        <w:t>”形式。</w:t>
      </w:r>
    </w:p>
  </w:comment>
  <w:comment w:id="42" w:author="xbany" w:date="2017-12-18T16:10:00Z" w:initials="xb21cn">
    <w:p w14:paraId="5B585B6C" w14:textId="77777777" w:rsidR="00F65476" w:rsidRDefault="00490EB2">
      <w:pPr>
        <w:pStyle w:val="a4"/>
      </w:pPr>
      <w:r>
        <w:rPr>
          <w:rFonts w:hint="eastAsia"/>
        </w:rPr>
        <w:t>数据来源首行缩进</w:t>
      </w:r>
      <w:r>
        <w:rPr>
          <w:rFonts w:hint="eastAsia"/>
        </w:rPr>
        <w:t>2</w:t>
      </w:r>
      <w:r>
        <w:rPr>
          <w:rFonts w:hint="eastAsia"/>
        </w:rPr>
        <w:t>个字符，要将数据来源信息描述</w:t>
      </w:r>
    </w:p>
    <w:p w14:paraId="0FDC6551" w14:textId="77777777" w:rsidR="00F65476" w:rsidRDefault="00490EB2">
      <w:pPr>
        <w:pStyle w:val="a4"/>
      </w:pPr>
      <w:r>
        <w:rPr>
          <w:rFonts w:hint="eastAsia"/>
        </w:rPr>
        <w:t>详细。</w:t>
      </w:r>
    </w:p>
  </w:comment>
  <w:comment w:id="43" w:author="xbany" w:date="2017-12-18T16:08:00Z" w:initials="xb21cn">
    <w:p w14:paraId="169645C6" w14:textId="77777777" w:rsidR="00F65476" w:rsidRDefault="00490EB2">
      <w:pPr>
        <w:pStyle w:val="a4"/>
      </w:pPr>
      <w:r>
        <w:rPr>
          <w:rFonts w:hint="eastAsia"/>
        </w:rPr>
        <w:t>柱状图采用不同的图形填充形式，黑白图。</w:t>
      </w:r>
    </w:p>
  </w:comment>
  <w:comment w:id="44" w:author="xbany" w:date="2017-12-18T16:10:00Z" w:initials="xb21cn">
    <w:p w14:paraId="3E5652E9" w14:textId="77777777" w:rsidR="00F65476" w:rsidRDefault="00490EB2">
      <w:pPr>
        <w:pStyle w:val="a4"/>
      </w:pPr>
      <w:r>
        <w:rPr>
          <w:rFonts w:hint="eastAsia"/>
        </w:rPr>
        <w:t>数据来源首行缩进</w:t>
      </w:r>
      <w:r>
        <w:rPr>
          <w:rFonts w:hint="eastAsia"/>
        </w:rPr>
        <w:t>2</w:t>
      </w:r>
      <w:r>
        <w:rPr>
          <w:rFonts w:hint="eastAsia"/>
        </w:rPr>
        <w:t>个字符，要将数据来源信息描述</w:t>
      </w:r>
    </w:p>
    <w:p w14:paraId="195854CF" w14:textId="77777777" w:rsidR="00F65476" w:rsidRDefault="00490EB2">
      <w:pPr>
        <w:pStyle w:val="a4"/>
      </w:pPr>
      <w:r>
        <w:rPr>
          <w:rFonts w:hint="eastAsia"/>
        </w:rPr>
        <w:t>详细。</w:t>
      </w:r>
    </w:p>
  </w:comment>
  <w:comment w:id="45" w:author="xbany" w:date="2017-12-18T12:14:00Z" w:initials="xb21cn">
    <w:p w14:paraId="20553D52" w14:textId="77777777" w:rsidR="00F65476" w:rsidRDefault="00490EB2">
      <w:pPr>
        <w:pStyle w:val="a4"/>
        <w:rPr>
          <w:sz w:val="18"/>
        </w:rPr>
      </w:pPr>
      <w:r>
        <w:rPr>
          <w:rFonts w:hint="eastAsia"/>
          <w:sz w:val="18"/>
        </w:rPr>
        <w:t>表格用三线表（简明型）。单位统一的表，要将单位列于标题中。表采用“</w:t>
      </w:r>
      <w:r>
        <w:rPr>
          <w:rFonts w:hint="eastAsia"/>
          <w:sz w:val="18"/>
        </w:rPr>
        <w:t>N.N</w:t>
      </w:r>
      <w:r>
        <w:rPr>
          <w:rFonts w:hint="eastAsia"/>
          <w:sz w:val="18"/>
        </w:rPr>
        <w:t>”形式。</w:t>
      </w:r>
    </w:p>
    <w:p w14:paraId="2B015F69" w14:textId="77777777" w:rsidR="00F65476" w:rsidRDefault="00490EB2">
      <w:pPr>
        <w:pStyle w:val="a4"/>
      </w:pPr>
      <w:r>
        <w:rPr>
          <w:rFonts w:hint="eastAsia"/>
          <w:sz w:val="18"/>
        </w:rPr>
        <w:t>中文（五号，宋体）在前，英文（五号，</w:t>
      </w:r>
      <w:r>
        <w:rPr>
          <w:rFonts w:hint="eastAsia"/>
          <w:sz w:val="18"/>
        </w:rPr>
        <w:t>Times New Roman</w:t>
      </w:r>
      <w:r>
        <w:rPr>
          <w:rFonts w:hint="eastAsia"/>
          <w:sz w:val="18"/>
        </w:rPr>
        <w:t>）在后，单</w:t>
      </w:r>
      <w:proofErr w:type="gramStart"/>
      <w:r>
        <w:rPr>
          <w:rFonts w:hint="eastAsia"/>
          <w:sz w:val="18"/>
        </w:rPr>
        <w:t>倍</w:t>
      </w:r>
      <w:proofErr w:type="gramEnd"/>
      <w:r>
        <w:rPr>
          <w:rFonts w:hint="eastAsia"/>
          <w:sz w:val="18"/>
        </w:rPr>
        <w:t>行距，居中。</w:t>
      </w:r>
    </w:p>
  </w:comment>
  <w:comment w:id="46" w:author="xbany" w:date="2017-12-18T12:14:00Z" w:initials="xb21cn">
    <w:p w14:paraId="51842A2C" w14:textId="77777777" w:rsidR="00F65476" w:rsidRDefault="00490EB2">
      <w:pPr>
        <w:pStyle w:val="a4"/>
      </w:pPr>
      <w:r>
        <w:rPr>
          <w:rFonts w:hint="eastAsia"/>
          <w:sz w:val="18"/>
        </w:rPr>
        <w:t>五号，宋体，</w:t>
      </w:r>
      <w:r>
        <w:rPr>
          <w:rFonts w:hint="eastAsia"/>
          <w:sz w:val="18"/>
        </w:rPr>
        <w:t>Times New Roman</w:t>
      </w:r>
      <w:r>
        <w:rPr>
          <w:rFonts w:hint="eastAsia"/>
          <w:sz w:val="18"/>
        </w:rPr>
        <w:t>，要调整为“根据窗口调整表格大小”</w:t>
      </w:r>
    </w:p>
  </w:comment>
  <w:comment w:id="47" w:author="xbany" w:date="2017-12-18T12:14:00Z" w:initials="xb21cn">
    <w:p w14:paraId="26AF4CE6" w14:textId="77777777" w:rsidR="00F65476" w:rsidRDefault="00490EB2">
      <w:pPr>
        <w:pStyle w:val="a4"/>
      </w:pPr>
      <w:r>
        <w:rPr>
          <w:rFonts w:hint="eastAsia"/>
        </w:rPr>
        <w:t>缩进</w:t>
      </w:r>
      <w:r>
        <w:rPr>
          <w:rFonts w:hint="eastAsia"/>
        </w:rPr>
        <w:t>2</w:t>
      </w:r>
      <w:r>
        <w:rPr>
          <w:rFonts w:hint="eastAsia"/>
        </w:rPr>
        <w:t>个字符，</w:t>
      </w:r>
      <w:r>
        <w:rPr>
          <w:rFonts w:hint="eastAsia"/>
          <w:sz w:val="18"/>
        </w:rPr>
        <w:t>中文（五号，宋体），英文和数字（五号，</w:t>
      </w:r>
      <w:r>
        <w:rPr>
          <w:rFonts w:hint="eastAsia"/>
          <w:sz w:val="18"/>
        </w:rPr>
        <w:t>Times New Roman</w:t>
      </w:r>
      <w:r>
        <w:rPr>
          <w:rFonts w:hint="eastAsia"/>
          <w:sz w:val="18"/>
        </w:rPr>
        <w:t>）。数据来源和表格</w:t>
      </w:r>
      <w:proofErr w:type="gramStart"/>
      <w:r>
        <w:rPr>
          <w:rFonts w:hint="eastAsia"/>
          <w:sz w:val="18"/>
        </w:rPr>
        <w:t>注释放表下方</w:t>
      </w:r>
      <w:proofErr w:type="gramEnd"/>
      <w:r>
        <w:rPr>
          <w:rFonts w:hint="eastAsia"/>
          <w:sz w:val="18"/>
        </w:rPr>
        <w:t>。</w:t>
      </w:r>
    </w:p>
  </w:comment>
  <w:comment w:id="48" w:author="xbany" w:date="2017-12-18T15:00:00Z" w:initials="xb21cn">
    <w:p w14:paraId="790614F1" w14:textId="77777777" w:rsidR="00F65476" w:rsidRDefault="00490EB2">
      <w:pPr>
        <w:pStyle w:val="a4"/>
      </w:pPr>
      <w:r>
        <w:rPr>
          <w:rFonts w:hint="eastAsia"/>
        </w:rPr>
        <w:t>表格内容单位不一致时，要分别在列表头列出各指标单位。</w:t>
      </w:r>
    </w:p>
  </w:comment>
  <w:comment w:id="49" w:author="xbany" w:date="2017-12-18T15:02:00Z" w:initials="xb21cn">
    <w:p w14:paraId="78CB1B29" w14:textId="77777777" w:rsidR="00F65476" w:rsidRDefault="00490EB2">
      <w:pPr>
        <w:pStyle w:val="a4"/>
      </w:pPr>
      <w:r>
        <w:rPr>
          <w:rFonts w:hint="eastAsia"/>
        </w:rPr>
        <w:t>公式格式为</w:t>
      </w:r>
      <w:r>
        <w:rPr>
          <w:rFonts w:hint="eastAsia"/>
        </w:rPr>
        <w:t>N.N</w:t>
      </w:r>
      <w:r>
        <w:rPr>
          <w:rFonts w:hint="eastAsia"/>
        </w:rPr>
        <w:t>，用</w:t>
      </w:r>
      <w:proofErr w:type="spellStart"/>
      <w:r>
        <w:rPr>
          <w:rFonts w:hint="eastAsia"/>
          <w:sz w:val="24"/>
          <w:szCs w:val="24"/>
        </w:rPr>
        <w:t>Mathtype</w:t>
      </w:r>
      <w:proofErr w:type="spellEnd"/>
      <w:r>
        <w:rPr>
          <w:rFonts w:hint="eastAsia"/>
          <w:sz w:val="24"/>
          <w:szCs w:val="24"/>
        </w:rPr>
        <w:t>输入，公式居中排列，公式编号右对齐，每章重新排序。</w:t>
      </w:r>
    </w:p>
  </w:comment>
  <w:comment w:id="51" w:author="　" w:date="2017-11-20T09:31:00Z" w:initials=" 　">
    <w:p w14:paraId="53B04636" w14:textId="77777777" w:rsidR="00F65476" w:rsidRDefault="00490EB2">
      <w:r>
        <w:rPr>
          <w:rFonts w:hint="eastAsia"/>
          <w:sz w:val="18"/>
        </w:rPr>
        <w:t>三号，黑体，居中</w:t>
      </w:r>
    </w:p>
  </w:comment>
  <w:comment w:id="52" w:author="xbany" w:date="2017-12-18T16:10:00Z" w:initials="xb21cn">
    <w:p w14:paraId="1ADF1007" w14:textId="77777777" w:rsidR="00F65476" w:rsidRDefault="00490EB2">
      <w:pPr>
        <w:pStyle w:val="a4"/>
      </w:pPr>
      <w:r>
        <w:rPr>
          <w:rFonts w:hint="eastAsia"/>
          <w:sz w:val="18"/>
        </w:rPr>
        <w:t>英文在前，中文在后。中文（五号，宋体），英文（五号，</w:t>
      </w:r>
      <w:r>
        <w:rPr>
          <w:rFonts w:hint="eastAsia"/>
          <w:sz w:val="18"/>
        </w:rPr>
        <w:t>Times New Roman</w:t>
      </w:r>
      <w:r>
        <w:rPr>
          <w:rFonts w:hint="eastAsia"/>
          <w:sz w:val="18"/>
        </w:rPr>
        <w:t>），</w:t>
      </w:r>
      <w:r>
        <w:rPr>
          <w:rFonts w:hint="eastAsia"/>
          <w:sz w:val="18"/>
        </w:rPr>
        <w:t>1.5</w:t>
      </w:r>
      <w:r>
        <w:rPr>
          <w:rFonts w:hint="eastAsia"/>
          <w:sz w:val="18"/>
        </w:rPr>
        <w:t>倍行距。中英文按照字母和姓氏拼音排序。相同作者的文献按出版年限排序，并标明作者</w:t>
      </w:r>
      <w:r>
        <w:rPr>
          <w:rFonts w:hint="eastAsia"/>
          <w:sz w:val="18"/>
        </w:rPr>
        <w:t>a</w:t>
      </w:r>
      <w:r>
        <w:rPr>
          <w:rFonts w:hint="eastAsia"/>
          <w:sz w:val="18"/>
        </w:rPr>
        <w:t>、作者</w:t>
      </w:r>
      <w:r>
        <w:rPr>
          <w:rFonts w:hint="eastAsia"/>
          <w:sz w:val="18"/>
        </w:rPr>
        <w:t>b</w:t>
      </w:r>
      <w:r>
        <w:rPr>
          <w:sz w:val="18"/>
        </w:rPr>
        <w:t>…</w:t>
      </w:r>
      <w:r>
        <w:rPr>
          <w:rFonts w:hint="eastAsia"/>
          <w:sz w:val="18"/>
        </w:rPr>
        <w:t>..</w:t>
      </w:r>
      <w:r>
        <w:rPr>
          <w:rFonts w:hint="eastAsia"/>
          <w:sz w:val="18"/>
        </w:rPr>
        <w:t>，各类型的参考文献格式参照该目录。</w:t>
      </w:r>
    </w:p>
  </w:comment>
  <w:comment w:id="54" w:author="xbany" w:date="2017-12-18T14:39:00Z" w:initials="xb21cn">
    <w:p w14:paraId="2E75302D" w14:textId="77777777" w:rsidR="00F65476" w:rsidRDefault="00490EB2">
      <w:pPr>
        <w:pStyle w:val="a4"/>
      </w:pPr>
      <w:r>
        <w:rPr>
          <w:rFonts w:hint="eastAsia"/>
          <w:sz w:val="18"/>
        </w:rPr>
        <w:t>三号，黑体</w:t>
      </w:r>
    </w:p>
  </w:comment>
  <w:comment w:id="55" w:author="xbany" w:date="2017-12-18T14:42:00Z" w:initials="xb21cn">
    <w:p w14:paraId="01A719F3" w14:textId="77777777" w:rsidR="00F65476" w:rsidRDefault="00490EB2">
      <w:pPr>
        <w:pStyle w:val="a4"/>
      </w:pPr>
      <w:r>
        <w:rPr>
          <w:rFonts w:ascii="宋体" w:hAnsi="宋体" w:hint="eastAsia"/>
          <w:sz w:val="24"/>
        </w:rPr>
        <w:t>五号宋体。数字和英文字母统一用Times New Roman字体。</w:t>
      </w:r>
    </w:p>
  </w:comment>
  <w:comment w:id="56" w:author="　" w:date="2017-12-18T16:06:00Z" w:initials=" 　">
    <w:p w14:paraId="6521746F" w14:textId="77777777" w:rsidR="00F65476" w:rsidRDefault="00490EB2">
      <w:r>
        <w:rPr>
          <w:rFonts w:hint="eastAsia"/>
          <w:sz w:val="18"/>
        </w:rPr>
        <w:t>三号，黑体，居中</w:t>
      </w:r>
    </w:p>
  </w:comment>
  <w:comment w:id="57" w:author="xbany" w:date="2017-12-18T16:06:00Z" w:initials="xb21cn">
    <w:p w14:paraId="316A23DB" w14:textId="77777777" w:rsidR="00F65476" w:rsidRDefault="00490EB2">
      <w:pPr>
        <w:pStyle w:val="a4"/>
      </w:pPr>
      <w:r>
        <w:rPr>
          <w:rFonts w:ascii="宋体" w:hAnsi="宋体" w:hint="eastAsia"/>
          <w:sz w:val="24"/>
        </w:rPr>
        <w:t>小四号宋体。数字和英文字母统一用Times New Roman字体。</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5D4B94" w15:done="0"/>
  <w15:commentEx w15:paraId="271B398A" w15:done="0"/>
  <w15:commentEx w15:paraId="2072740D" w15:done="0"/>
  <w15:commentEx w15:paraId="6FB32506" w15:done="0"/>
  <w15:commentEx w15:paraId="2684655C" w15:done="0"/>
  <w15:commentEx w15:paraId="39FC5314" w15:done="0"/>
  <w15:commentEx w15:paraId="70F04967" w15:done="0"/>
  <w15:commentEx w15:paraId="2636675D" w15:done="0"/>
  <w15:commentEx w15:paraId="216B7B61" w15:done="0"/>
  <w15:commentEx w15:paraId="301731D3" w15:done="0"/>
  <w15:commentEx w15:paraId="634268D1" w15:done="0"/>
  <w15:commentEx w15:paraId="13AB0884" w15:done="0"/>
  <w15:commentEx w15:paraId="1AF31760" w15:done="0"/>
  <w15:commentEx w15:paraId="21572994" w15:done="0"/>
  <w15:commentEx w15:paraId="3F3B4007" w15:done="0"/>
  <w15:commentEx w15:paraId="0FE42846" w15:done="0"/>
  <w15:commentEx w15:paraId="673D2CBF" w15:done="0"/>
  <w15:commentEx w15:paraId="2AA12003" w15:done="0"/>
  <w15:commentEx w15:paraId="0CF762E3" w15:done="0"/>
  <w15:commentEx w15:paraId="30A144A2" w15:done="0"/>
  <w15:commentEx w15:paraId="06175594" w15:done="0"/>
  <w15:commentEx w15:paraId="7F10175C" w15:done="0"/>
  <w15:commentEx w15:paraId="0E523848" w15:done="0"/>
  <w15:commentEx w15:paraId="2C6E4F11" w15:done="0"/>
  <w15:commentEx w15:paraId="3B2F3CF7" w15:done="0"/>
  <w15:commentEx w15:paraId="266673FD" w15:done="0"/>
  <w15:commentEx w15:paraId="31CB531E" w15:done="0"/>
  <w15:commentEx w15:paraId="22B2153B" w15:done="0"/>
  <w15:commentEx w15:paraId="0CB97065" w15:done="0"/>
  <w15:commentEx w15:paraId="009C3064" w15:done="0"/>
  <w15:commentEx w15:paraId="16C32EBA" w15:done="0"/>
  <w15:commentEx w15:paraId="0FDC6551" w15:done="0"/>
  <w15:commentEx w15:paraId="169645C6" w15:done="0"/>
  <w15:commentEx w15:paraId="195854CF" w15:done="0"/>
  <w15:commentEx w15:paraId="2B015F69" w15:done="0"/>
  <w15:commentEx w15:paraId="51842A2C" w15:done="0"/>
  <w15:commentEx w15:paraId="26AF4CE6" w15:done="0"/>
  <w15:commentEx w15:paraId="790614F1" w15:done="0"/>
  <w15:commentEx w15:paraId="78CB1B29" w15:done="0"/>
  <w15:commentEx w15:paraId="53B04636" w15:done="0"/>
  <w15:commentEx w15:paraId="1ADF1007" w15:done="0"/>
  <w15:commentEx w15:paraId="2E75302D" w15:done="0"/>
  <w15:commentEx w15:paraId="01A719F3" w15:done="0"/>
  <w15:commentEx w15:paraId="6521746F" w15:done="0"/>
  <w15:commentEx w15:paraId="316A23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D8A43" w14:textId="77777777" w:rsidR="004C29F2" w:rsidRDefault="004C29F2">
      <w:r>
        <w:separator/>
      </w:r>
    </w:p>
  </w:endnote>
  <w:endnote w:type="continuationSeparator" w:id="0">
    <w:p w14:paraId="5E5563CF" w14:textId="77777777" w:rsidR="004C29F2" w:rsidRDefault="004C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舒体">
    <w:altName w:val="宋体"/>
    <w:panose1 w:val="02010601030101010101"/>
    <w:charset w:val="86"/>
    <w:family w:val="auto"/>
    <w:pitch w:val="variable"/>
    <w:sig w:usb0="00000003"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汉仪报宋简">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01768" w14:textId="77777777" w:rsidR="00F65476" w:rsidRDefault="00F6547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A7D5F" w14:textId="77777777" w:rsidR="00F65476" w:rsidRDefault="00F6547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3422E" w14:textId="5FC40533" w:rsidR="00F65476" w:rsidRDefault="00F6769E">
    <w:pPr>
      <w:pStyle w:val="aa"/>
    </w:pPr>
    <w:r>
      <w:rPr>
        <w:noProof/>
      </w:rPr>
      <mc:AlternateContent>
        <mc:Choice Requires="wps">
          <w:drawing>
            <wp:anchor distT="0" distB="0" distL="114300" distR="114300" simplePos="0" relativeHeight="251658240" behindDoc="0" locked="0" layoutInCell="1" allowOverlap="1" wp14:anchorId="11EF7833" wp14:editId="1C897115">
              <wp:simplePos x="0" y="0"/>
              <wp:positionH relativeFrom="margin">
                <wp:align>center</wp:align>
              </wp:positionH>
              <wp:positionV relativeFrom="paragraph">
                <wp:posOffset>0</wp:posOffset>
              </wp:positionV>
              <wp:extent cx="76200" cy="131445"/>
              <wp:effectExtent l="0" t="0" r="18415" b="1905"/>
              <wp:wrapNone/>
              <wp:docPr id="6"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CFE46D1"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6</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EF7833" id="_x0000_t202" coordsize="21600,21600" o:spt="202" path="m,l,21600r21600,l21600,xe">
              <v:stroke joinstyle="miter"/>
              <v:path gradientshapeok="t" o:connecttype="rect"/>
            </v:shapetype>
            <v:shape id="文本框 9" o:spid="_x0000_s1029" type="#_x0000_t202" style="position:absolute;margin-left:0;margin-top:0;width:6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" filled="f" stroked="f" strokeweight="1.25pt">
              <v:textbox style="mso-fit-shape-to-text:t" inset="0,0,0,0">
                <w:txbxContent>
                  <w:p w14:paraId="0CFE46D1"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6</w:t>
                    </w:r>
                    <w:r>
                      <w:rPr>
                        <w:rFonts w:hint="eastAsia"/>
                        <w:sz w:val="18"/>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E44EF" w14:textId="2D7107D4" w:rsidR="00F65476" w:rsidRDefault="00F6769E">
    <w:pPr>
      <w:pStyle w:val="aa"/>
    </w:pPr>
    <w:r>
      <w:rPr>
        <w:noProof/>
      </w:rPr>
      <mc:AlternateContent>
        <mc:Choice Requires="wps">
          <w:drawing>
            <wp:anchor distT="0" distB="0" distL="114300" distR="114300" simplePos="0" relativeHeight="251656192" behindDoc="0" locked="0" layoutInCell="1" allowOverlap="1" wp14:anchorId="339EA270" wp14:editId="0ABDC667">
              <wp:simplePos x="0" y="0"/>
              <wp:positionH relativeFrom="margin">
                <wp:align>center</wp:align>
              </wp:positionH>
              <wp:positionV relativeFrom="paragraph">
                <wp:posOffset>0</wp:posOffset>
              </wp:positionV>
              <wp:extent cx="38100" cy="131445"/>
              <wp:effectExtent l="0" t="0" r="0" b="1905"/>
              <wp:wrapNone/>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1F91B377"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I</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9EA270" id="_x0000_t202" coordsize="21600,21600" o:spt="202" path="m,l,21600r21600,l21600,xe">
              <v:stroke joinstyle="miter"/>
              <v:path gradientshapeok="t" o:connecttype="rect"/>
            </v:shapetype>
            <v:shape id="文本框 2" o:spid="_x0000_s1030" type="#_x0000_t202" style="position:absolute;margin-left:0;margin-top:0;width:3pt;height:10.35pt;z-index:25165619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" filled="f" stroked="f" strokeweight="1.25pt">
              <v:textbox style="mso-fit-shape-to-text:t" inset="0,0,0,0">
                <w:txbxContent>
                  <w:p w14:paraId="1F91B377"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I</w:t>
                    </w:r>
                    <w:r>
                      <w:rPr>
                        <w:rFonts w:hint="eastAsia"/>
                        <w:sz w:val="18"/>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1200E" w14:textId="77777777" w:rsidR="00F65476" w:rsidRDefault="00F65476">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C1A18" w14:textId="381B0D55" w:rsidR="00F65476" w:rsidRDefault="00F6769E">
    <w:pPr>
      <w:pStyle w:val="aa"/>
    </w:pPr>
    <w:r>
      <w:rPr>
        <w:noProof/>
      </w:rPr>
      <mc:AlternateContent>
        <mc:Choice Requires="wps">
          <w:drawing>
            <wp:anchor distT="0" distB="0" distL="114300" distR="114300" simplePos="0" relativeHeight="251659264" behindDoc="0" locked="0" layoutInCell="1" allowOverlap="1" wp14:anchorId="43BD11BE" wp14:editId="6EDD3A86">
              <wp:simplePos x="0" y="0"/>
              <wp:positionH relativeFrom="margin">
                <wp:align>center</wp:align>
              </wp:positionH>
              <wp:positionV relativeFrom="paragraph">
                <wp:posOffset>0</wp:posOffset>
              </wp:positionV>
              <wp:extent cx="57785" cy="131445"/>
              <wp:effectExtent l="0" t="0" r="18415" b="1905"/>
              <wp:wrapNone/>
              <wp:docPr id="4"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8D663BD"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8</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BD11BE" id="_x0000_t202" coordsize="21600,21600" o:spt="202" path="m,l,21600r21600,l21600,xe">
              <v:stroke joinstyle="miter"/>
              <v:path gradientshapeok="t" o:connecttype="rect"/>
            </v:shapetype>
            <v:shape id="文本框 10" o:spid="_x0000_s1031"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" filled="f" stroked="f" strokeweight="1.25pt">
              <v:textbox style="mso-fit-shape-to-text:t" inset="0,0,0,0">
                <w:txbxContent>
                  <w:p w14:paraId="28D663BD"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8</w:t>
                    </w:r>
                    <w:r>
                      <w:rPr>
                        <w:rFonts w:hint="eastAsia"/>
                        <w:sz w:val="18"/>
                      </w:rP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8B2DC" w14:textId="775AA49F" w:rsidR="00F65476" w:rsidRDefault="00F6769E">
    <w:pPr>
      <w:pStyle w:val="aa"/>
    </w:pPr>
    <w:r>
      <w:rPr>
        <w:noProof/>
      </w:rPr>
      <mc:AlternateContent>
        <mc:Choice Requires="wps">
          <w:drawing>
            <wp:anchor distT="0" distB="0" distL="114300" distR="114300" simplePos="0" relativeHeight="251657216" behindDoc="0" locked="0" layoutInCell="1" allowOverlap="1" wp14:anchorId="5D723141" wp14:editId="68253B23">
              <wp:simplePos x="0" y="0"/>
              <wp:positionH relativeFrom="margin">
                <wp:align>center</wp:align>
              </wp:positionH>
              <wp:positionV relativeFrom="paragraph">
                <wp:posOffset>0</wp:posOffset>
              </wp:positionV>
              <wp:extent cx="57785" cy="131445"/>
              <wp:effectExtent l="0" t="0" r="18415" b="1905"/>
              <wp:wrapNone/>
              <wp:docPr id="3"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620463B6"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9</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723141" id="_x0000_t202" coordsize="21600,21600" o:spt="202" path="m,l,21600r21600,l21600,xe">
              <v:stroke joinstyle="miter"/>
              <v:path gradientshapeok="t" o:connecttype="rect"/>
            </v:shapetype>
            <v:shape id="文本框 8" o:spid="_x0000_s1032" type="#_x0000_t202" style="position:absolute;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" filled="f" stroked="f" strokeweight="1.25pt">
              <v:textbox style="mso-fit-shape-to-text:t" inset="0,0,0,0">
                <w:txbxContent>
                  <w:p w14:paraId="620463B6" w14:textId="77777777" w:rsidR="00F65476" w:rsidRDefault="00490EB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022DA">
                      <w:rPr>
                        <w:noProof/>
                        <w:sz w:val="18"/>
                      </w:rPr>
                      <w:t>9</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F965D" w14:textId="77777777" w:rsidR="004C29F2" w:rsidRDefault="004C29F2">
      <w:r>
        <w:separator/>
      </w:r>
    </w:p>
  </w:footnote>
  <w:footnote w:type="continuationSeparator" w:id="0">
    <w:p w14:paraId="65AC6725" w14:textId="77777777" w:rsidR="004C29F2" w:rsidRDefault="004C29F2">
      <w:r>
        <w:continuationSeparator/>
      </w:r>
    </w:p>
  </w:footnote>
  <w:footnote w:id="1">
    <w:p w14:paraId="0DDAE44A" w14:textId="77777777" w:rsidR="00F65476" w:rsidRDefault="00490EB2">
      <w:pPr>
        <w:pStyle w:val="ad"/>
      </w:pPr>
      <w:r>
        <w:rPr>
          <w:rStyle w:val="af2"/>
        </w:rPr>
        <w:footnoteRef/>
      </w:r>
      <w:r>
        <w:rPr>
          <w:rFonts w:hint="eastAsia"/>
        </w:rPr>
        <w:t>数据来源：中国保险监督管理委员会，中国农业保险保障水平研究报告（第</w:t>
      </w:r>
      <w:r>
        <w:rPr>
          <w:rFonts w:hint="eastAsia"/>
        </w:rPr>
        <w:t>8</w:t>
      </w:r>
      <w:r>
        <w:rPr>
          <w:rFonts w:hint="eastAsia"/>
        </w:rPr>
        <w:t>页）：第</w:t>
      </w:r>
      <w:r>
        <w:rPr>
          <w:rFonts w:hint="eastAsia"/>
        </w:rPr>
        <w:t>2</w:t>
      </w:r>
      <w:r>
        <w:rPr>
          <w:rFonts w:hint="eastAsia"/>
        </w:rPr>
        <w:t>部分中国农业保险保障水平实证分析，</w:t>
      </w:r>
      <w:r>
        <w:rPr>
          <w:rFonts w:hint="eastAsia"/>
        </w:rPr>
        <w:t>2017</w:t>
      </w:r>
      <w:r>
        <w:rPr>
          <w:rFonts w:hint="eastAsia"/>
        </w:rPr>
        <w:t>年。</w:t>
      </w:r>
    </w:p>
  </w:footnote>
  <w:footnote w:id="2">
    <w:p w14:paraId="2174AD0C" w14:textId="77777777" w:rsidR="00F65476" w:rsidRDefault="00490EB2">
      <w:pPr>
        <w:pStyle w:val="ad"/>
      </w:pPr>
      <w:r>
        <w:rPr>
          <w:rStyle w:val="af2"/>
        </w:rPr>
        <w:footnoteRef/>
      </w:r>
      <w:r>
        <w:t xml:space="preserve"> </w:t>
      </w:r>
      <w:r>
        <w:rPr>
          <w:rFonts w:hint="eastAsia"/>
        </w:rPr>
        <w:t>数据来源：山东统计年鉴：第十三篇，农业篇，</w:t>
      </w:r>
      <w:r>
        <w:rPr>
          <w:rFonts w:hint="eastAsia"/>
        </w:rPr>
        <w:t>2015</w:t>
      </w:r>
      <w:r>
        <w:rPr>
          <w:rFonts w:hint="eastAsia"/>
        </w:rPr>
        <w:t>年。</w:t>
      </w:r>
    </w:p>
  </w:footnote>
  <w:footnote w:id="3">
    <w:p w14:paraId="141F67C0" w14:textId="77777777" w:rsidR="00F65476" w:rsidRDefault="00490EB2">
      <w:pPr>
        <w:pStyle w:val="ad"/>
      </w:pPr>
      <w:r>
        <w:rPr>
          <w:rStyle w:val="af2"/>
        </w:rPr>
        <w:footnoteRef/>
      </w:r>
      <w:r>
        <w:rPr>
          <w:rFonts w:hint="eastAsia"/>
        </w:rPr>
        <w:t>根据</w:t>
      </w:r>
      <w:proofErr w:type="gramStart"/>
      <w:r>
        <w:rPr>
          <w:rFonts w:hint="eastAsia"/>
        </w:rPr>
        <w:t>中国知网文献</w:t>
      </w:r>
      <w:proofErr w:type="gramEnd"/>
      <w:r>
        <w:rPr>
          <w:rFonts w:hint="eastAsia"/>
        </w:rPr>
        <w:t>查询总结，信息截止到</w:t>
      </w:r>
      <w:r>
        <w:rPr>
          <w:rFonts w:hint="eastAsia"/>
        </w:rPr>
        <w:t>2017</w:t>
      </w:r>
      <w:r>
        <w:rPr>
          <w:rFonts w:hint="eastAsia"/>
        </w:rPr>
        <w:t>年</w:t>
      </w:r>
      <w:r>
        <w:rPr>
          <w:rFonts w:hint="eastAsia"/>
        </w:rPr>
        <w:t>1</w:t>
      </w:r>
      <w:r>
        <w:rPr>
          <w:rFonts w:hint="eastAsia"/>
        </w:rPr>
        <w:t>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3E82B" w14:textId="77777777" w:rsidR="00F65476" w:rsidRDefault="00F65476">
    <w:pPr>
      <w:pStyle w:val="ab"/>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0C4D3" w14:textId="77777777" w:rsidR="00F65476" w:rsidRDefault="00F6547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324C2" w14:textId="77777777" w:rsidR="00F65476" w:rsidRDefault="00F6547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80D8F" w14:textId="77777777" w:rsidR="00F65476" w:rsidRDefault="00490EB2">
    <w:pPr>
      <w:pStyle w:val="ab"/>
      <w:pBdr>
        <w:bottom w:val="single" w:sz="4" w:space="1" w:color="auto"/>
      </w:pBdr>
      <w:rPr>
        <w:sz w:val="21"/>
        <w:szCs w:val="21"/>
      </w:rPr>
    </w:pPr>
    <w:r>
      <w:rPr>
        <w:rFonts w:hint="eastAsia"/>
        <w:sz w:val="21"/>
        <w:szCs w:val="21"/>
      </w:rPr>
      <w:t>农业指数类保险产品的设计与适宜性选择研究——以山东省玉米为例</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5C3E3" w14:textId="77777777" w:rsidR="00F65476" w:rsidRDefault="00490EB2">
    <w:pPr>
      <w:pStyle w:val="ab"/>
      <w:rPr>
        <w:sz w:val="21"/>
        <w:szCs w:val="21"/>
      </w:rPr>
    </w:pPr>
    <w:r>
      <w:rPr>
        <w:rFonts w:hint="eastAsia"/>
        <w:sz w:val="21"/>
        <w:szCs w:val="21"/>
      </w:rPr>
      <w:t>山东农业大学硕士专业学位论文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7B833"/>
    <w:multiLevelType w:val="singleLevel"/>
    <w:tmpl w:val="5A37B833"/>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
    <w15:presenceInfo w15:providerId="None" w15:userId="　"/>
  </w15:person>
  <w15:person w15:author="xbany">
    <w15:presenceInfo w15:providerId="None" w15:userId="xb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strokecolor="#f2f2f2">
      <v:fill color="white"/>
      <v:stroke color="#f2f2f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9FD"/>
    <w:rsid w:val="00000EDB"/>
    <w:rsid w:val="0000242E"/>
    <w:rsid w:val="00006824"/>
    <w:rsid w:val="0001323E"/>
    <w:rsid w:val="000179B5"/>
    <w:rsid w:val="00020081"/>
    <w:rsid w:val="000211DF"/>
    <w:rsid w:val="0002186F"/>
    <w:rsid w:val="00025E8A"/>
    <w:rsid w:val="000303E7"/>
    <w:rsid w:val="0003091F"/>
    <w:rsid w:val="000318B0"/>
    <w:rsid w:val="00031B31"/>
    <w:rsid w:val="000332C4"/>
    <w:rsid w:val="00033303"/>
    <w:rsid w:val="000345A1"/>
    <w:rsid w:val="00036130"/>
    <w:rsid w:val="00037ED0"/>
    <w:rsid w:val="00040B88"/>
    <w:rsid w:val="00040DDF"/>
    <w:rsid w:val="00042419"/>
    <w:rsid w:val="00045582"/>
    <w:rsid w:val="00045A41"/>
    <w:rsid w:val="00050B4F"/>
    <w:rsid w:val="000525A0"/>
    <w:rsid w:val="000543A0"/>
    <w:rsid w:val="00054B78"/>
    <w:rsid w:val="000559DE"/>
    <w:rsid w:val="00057268"/>
    <w:rsid w:val="00061FE5"/>
    <w:rsid w:val="0006255C"/>
    <w:rsid w:val="000654B1"/>
    <w:rsid w:val="00071544"/>
    <w:rsid w:val="00071C10"/>
    <w:rsid w:val="00072D32"/>
    <w:rsid w:val="00083282"/>
    <w:rsid w:val="0008694A"/>
    <w:rsid w:val="00086EE6"/>
    <w:rsid w:val="00091972"/>
    <w:rsid w:val="00095098"/>
    <w:rsid w:val="000978C3"/>
    <w:rsid w:val="000A015F"/>
    <w:rsid w:val="000A0734"/>
    <w:rsid w:val="000A0B98"/>
    <w:rsid w:val="000A61F7"/>
    <w:rsid w:val="000A6ABE"/>
    <w:rsid w:val="000B07D8"/>
    <w:rsid w:val="000B0CFD"/>
    <w:rsid w:val="000B111F"/>
    <w:rsid w:val="000B116D"/>
    <w:rsid w:val="000B183E"/>
    <w:rsid w:val="000B6E5D"/>
    <w:rsid w:val="000B7A98"/>
    <w:rsid w:val="000B7CA5"/>
    <w:rsid w:val="000C0922"/>
    <w:rsid w:val="000C19A1"/>
    <w:rsid w:val="000C301A"/>
    <w:rsid w:val="000C31CB"/>
    <w:rsid w:val="000C445C"/>
    <w:rsid w:val="000C4B02"/>
    <w:rsid w:val="000C4F44"/>
    <w:rsid w:val="000C5A02"/>
    <w:rsid w:val="000C76FE"/>
    <w:rsid w:val="000D04BE"/>
    <w:rsid w:val="000D21F7"/>
    <w:rsid w:val="000D470B"/>
    <w:rsid w:val="000E0453"/>
    <w:rsid w:val="000E37FC"/>
    <w:rsid w:val="000F5C47"/>
    <w:rsid w:val="000F6AE5"/>
    <w:rsid w:val="00100325"/>
    <w:rsid w:val="00101F48"/>
    <w:rsid w:val="00105364"/>
    <w:rsid w:val="00105DF9"/>
    <w:rsid w:val="00114A87"/>
    <w:rsid w:val="00115491"/>
    <w:rsid w:val="00115F79"/>
    <w:rsid w:val="0011627E"/>
    <w:rsid w:val="00117ABC"/>
    <w:rsid w:val="00121AD8"/>
    <w:rsid w:val="00121EAD"/>
    <w:rsid w:val="00122970"/>
    <w:rsid w:val="00122BAB"/>
    <w:rsid w:val="00123EA2"/>
    <w:rsid w:val="00124D4A"/>
    <w:rsid w:val="00126831"/>
    <w:rsid w:val="00127A24"/>
    <w:rsid w:val="00130E25"/>
    <w:rsid w:val="00132AA3"/>
    <w:rsid w:val="00133298"/>
    <w:rsid w:val="001359EC"/>
    <w:rsid w:val="00136124"/>
    <w:rsid w:val="001425AD"/>
    <w:rsid w:val="00142F3B"/>
    <w:rsid w:val="00143F36"/>
    <w:rsid w:val="00144799"/>
    <w:rsid w:val="001448D0"/>
    <w:rsid w:val="00145C44"/>
    <w:rsid w:val="00145C67"/>
    <w:rsid w:val="00145E8C"/>
    <w:rsid w:val="00147FC3"/>
    <w:rsid w:val="00150171"/>
    <w:rsid w:val="001521C7"/>
    <w:rsid w:val="0015471F"/>
    <w:rsid w:val="00154BCB"/>
    <w:rsid w:val="00155EB3"/>
    <w:rsid w:val="00155F9D"/>
    <w:rsid w:val="00156D97"/>
    <w:rsid w:val="00164A1F"/>
    <w:rsid w:val="00167A06"/>
    <w:rsid w:val="00167BDD"/>
    <w:rsid w:val="001705D5"/>
    <w:rsid w:val="00172869"/>
    <w:rsid w:val="00172A27"/>
    <w:rsid w:val="00176157"/>
    <w:rsid w:val="00177B39"/>
    <w:rsid w:val="00183521"/>
    <w:rsid w:val="00184140"/>
    <w:rsid w:val="00186CD6"/>
    <w:rsid w:val="00186ED5"/>
    <w:rsid w:val="001901B5"/>
    <w:rsid w:val="00192A70"/>
    <w:rsid w:val="00194055"/>
    <w:rsid w:val="00194705"/>
    <w:rsid w:val="00194F73"/>
    <w:rsid w:val="00196C59"/>
    <w:rsid w:val="001971B9"/>
    <w:rsid w:val="001A2965"/>
    <w:rsid w:val="001A40F9"/>
    <w:rsid w:val="001A544D"/>
    <w:rsid w:val="001A58C6"/>
    <w:rsid w:val="001A73D3"/>
    <w:rsid w:val="001B645B"/>
    <w:rsid w:val="001B684D"/>
    <w:rsid w:val="001C0047"/>
    <w:rsid w:val="001C21C5"/>
    <w:rsid w:val="001C29C5"/>
    <w:rsid w:val="001C3D46"/>
    <w:rsid w:val="001C5B1A"/>
    <w:rsid w:val="001D0C95"/>
    <w:rsid w:val="001D14A5"/>
    <w:rsid w:val="001D17E4"/>
    <w:rsid w:val="001D44AF"/>
    <w:rsid w:val="001D4FD5"/>
    <w:rsid w:val="001D506A"/>
    <w:rsid w:val="001D5CFC"/>
    <w:rsid w:val="001E414D"/>
    <w:rsid w:val="001E44C9"/>
    <w:rsid w:val="001E7A53"/>
    <w:rsid w:val="001F22D5"/>
    <w:rsid w:val="001F23EB"/>
    <w:rsid w:val="001F31F3"/>
    <w:rsid w:val="001F324D"/>
    <w:rsid w:val="001F3FD9"/>
    <w:rsid w:val="001F744C"/>
    <w:rsid w:val="002004EF"/>
    <w:rsid w:val="002007B4"/>
    <w:rsid w:val="00200B8A"/>
    <w:rsid w:val="00203588"/>
    <w:rsid w:val="002077DF"/>
    <w:rsid w:val="00207E25"/>
    <w:rsid w:val="00212289"/>
    <w:rsid w:val="002123A2"/>
    <w:rsid w:val="002130B1"/>
    <w:rsid w:val="00214036"/>
    <w:rsid w:val="0021508F"/>
    <w:rsid w:val="00215230"/>
    <w:rsid w:val="0021558B"/>
    <w:rsid w:val="002158AF"/>
    <w:rsid w:val="00220F19"/>
    <w:rsid w:val="00221A41"/>
    <w:rsid w:val="00221AD8"/>
    <w:rsid w:val="00223C96"/>
    <w:rsid w:val="00225043"/>
    <w:rsid w:val="00227114"/>
    <w:rsid w:val="00231D54"/>
    <w:rsid w:val="00234F07"/>
    <w:rsid w:val="00235E22"/>
    <w:rsid w:val="00237568"/>
    <w:rsid w:val="00237C4A"/>
    <w:rsid w:val="00240664"/>
    <w:rsid w:val="002409ED"/>
    <w:rsid w:val="00242265"/>
    <w:rsid w:val="00243221"/>
    <w:rsid w:val="00244E71"/>
    <w:rsid w:val="00245B4A"/>
    <w:rsid w:val="00256B43"/>
    <w:rsid w:val="0025720B"/>
    <w:rsid w:val="00260CD9"/>
    <w:rsid w:val="00263062"/>
    <w:rsid w:val="00263891"/>
    <w:rsid w:val="002641F3"/>
    <w:rsid w:val="00270207"/>
    <w:rsid w:val="00273EB5"/>
    <w:rsid w:val="002740F3"/>
    <w:rsid w:val="00276BE8"/>
    <w:rsid w:val="00280923"/>
    <w:rsid w:val="00281E1F"/>
    <w:rsid w:val="00282FC0"/>
    <w:rsid w:val="002839EF"/>
    <w:rsid w:val="00284779"/>
    <w:rsid w:val="0028582E"/>
    <w:rsid w:val="002878F3"/>
    <w:rsid w:val="00291EC0"/>
    <w:rsid w:val="00296A87"/>
    <w:rsid w:val="002A4946"/>
    <w:rsid w:val="002A5D9A"/>
    <w:rsid w:val="002A6908"/>
    <w:rsid w:val="002A7EBB"/>
    <w:rsid w:val="002B456D"/>
    <w:rsid w:val="002B527E"/>
    <w:rsid w:val="002B53E1"/>
    <w:rsid w:val="002C2B1C"/>
    <w:rsid w:val="002C5967"/>
    <w:rsid w:val="002C783B"/>
    <w:rsid w:val="002D5228"/>
    <w:rsid w:val="002D5F58"/>
    <w:rsid w:val="002F03DF"/>
    <w:rsid w:val="002F2725"/>
    <w:rsid w:val="002F2F5E"/>
    <w:rsid w:val="003002F8"/>
    <w:rsid w:val="00300752"/>
    <w:rsid w:val="00303070"/>
    <w:rsid w:val="00307236"/>
    <w:rsid w:val="00310565"/>
    <w:rsid w:val="00312F59"/>
    <w:rsid w:val="00313D9E"/>
    <w:rsid w:val="003217E6"/>
    <w:rsid w:val="00323420"/>
    <w:rsid w:val="00326256"/>
    <w:rsid w:val="00327E54"/>
    <w:rsid w:val="00327E5C"/>
    <w:rsid w:val="00330E02"/>
    <w:rsid w:val="00331965"/>
    <w:rsid w:val="00335C8E"/>
    <w:rsid w:val="0033766C"/>
    <w:rsid w:val="00340AAA"/>
    <w:rsid w:val="00342C6F"/>
    <w:rsid w:val="00345196"/>
    <w:rsid w:val="00345A41"/>
    <w:rsid w:val="0035026A"/>
    <w:rsid w:val="00352654"/>
    <w:rsid w:val="003563DA"/>
    <w:rsid w:val="003570BB"/>
    <w:rsid w:val="00357F58"/>
    <w:rsid w:val="00361C5B"/>
    <w:rsid w:val="0036263A"/>
    <w:rsid w:val="00363FCB"/>
    <w:rsid w:val="00367E04"/>
    <w:rsid w:val="00374727"/>
    <w:rsid w:val="003806A4"/>
    <w:rsid w:val="00381A0A"/>
    <w:rsid w:val="00382235"/>
    <w:rsid w:val="00383316"/>
    <w:rsid w:val="00383423"/>
    <w:rsid w:val="003875FC"/>
    <w:rsid w:val="003907C4"/>
    <w:rsid w:val="00393715"/>
    <w:rsid w:val="003A2411"/>
    <w:rsid w:val="003A2CF4"/>
    <w:rsid w:val="003A5439"/>
    <w:rsid w:val="003A599E"/>
    <w:rsid w:val="003B1119"/>
    <w:rsid w:val="003B14A9"/>
    <w:rsid w:val="003B16A7"/>
    <w:rsid w:val="003B3BEC"/>
    <w:rsid w:val="003B462E"/>
    <w:rsid w:val="003B4904"/>
    <w:rsid w:val="003B7DBF"/>
    <w:rsid w:val="003C101A"/>
    <w:rsid w:val="003C1836"/>
    <w:rsid w:val="003C3DDF"/>
    <w:rsid w:val="003C57D5"/>
    <w:rsid w:val="003C77BD"/>
    <w:rsid w:val="003D2220"/>
    <w:rsid w:val="003D2827"/>
    <w:rsid w:val="003D5D97"/>
    <w:rsid w:val="003D6E9E"/>
    <w:rsid w:val="003D7CF3"/>
    <w:rsid w:val="003D7D83"/>
    <w:rsid w:val="003E11DC"/>
    <w:rsid w:val="003E140D"/>
    <w:rsid w:val="003E6709"/>
    <w:rsid w:val="003E6E7B"/>
    <w:rsid w:val="003E7D8C"/>
    <w:rsid w:val="003F064D"/>
    <w:rsid w:val="0040004C"/>
    <w:rsid w:val="00400956"/>
    <w:rsid w:val="00402C6E"/>
    <w:rsid w:val="00402EE4"/>
    <w:rsid w:val="004048F0"/>
    <w:rsid w:val="00404D94"/>
    <w:rsid w:val="00405264"/>
    <w:rsid w:val="00405D59"/>
    <w:rsid w:val="004065AC"/>
    <w:rsid w:val="00410E56"/>
    <w:rsid w:val="00412C06"/>
    <w:rsid w:val="004141D0"/>
    <w:rsid w:val="00416106"/>
    <w:rsid w:val="00416F29"/>
    <w:rsid w:val="00417782"/>
    <w:rsid w:val="00420706"/>
    <w:rsid w:val="00420761"/>
    <w:rsid w:val="00421261"/>
    <w:rsid w:val="00421DAB"/>
    <w:rsid w:val="00423F4D"/>
    <w:rsid w:val="00424ADC"/>
    <w:rsid w:val="0043051C"/>
    <w:rsid w:val="0043260F"/>
    <w:rsid w:val="00432D02"/>
    <w:rsid w:val="00432DC6"/>
    <w:rsid w:val="00434864"/>
    <w:rsid w:val="00437971"/>
    <w:rsid w:val="00440009"/>
    <w:rsid w:val="00442AA4"/>
    <w:rsid w:val="00442C10"/>
    <w:rsid w:val="004437CE"/>
    <w:rsid w:val="00445BD5"/>
    <w:rsid w:val="00446960"/>
    <w:rsid w:val="00451EF0"/>
    <w:rsid w:val="0045642B"/>
    <w:rsid w:val="00460BBD"/>
    <w:rsid w:val="00465E8C"/>
    <w:rsid w:val="004665FC"/>
    <w:rsid w:val="00466726"/>
    <w:rsid w:val="00471F23"/>
    <w:rsid w:val="0047458D"/>
    <w:rsid w:val="00474BC4"/>
    <w:rsid w:val="00481914"/>
    <w:rsid w:val="00481FDA"/>
    <w:rsid w:val="00482218"/>
    <w:rsid w:val="00482B91"/>
    <w:rsid w:val="004860E9"/>
    <w:rsid w:val="004864AA"/>
    <w:rsid w:val="00490CEA"/>
    <w:rsid w:val="00490EB2"/>
    <w:rsid w:val="00491025"/>
    <w:rsid w:val="004945EA"/>
    <w:rsid w:val="004A3296"/>
    <w:rsid w:val="004A4A26"/>
    <w:rsid w:val="004A5D3F"/>
    <w:rsid w:val="004B2DA2"/>
    <w:rsid w:val="004B4CEA"/>
    <w:rsid w:val="004B69CB"/>
    <w:rsid w:val="004B743B"/>
    <w:rsid w:val="004C00DC"/>
    <w:rsid w:val="004C29F2"/>
    <w:rsid w:val="004C3DF2"/>
    <w:rsid w:val="004C5E6D"/>
    <w:rsid w:val="004C6CBC"/>
    <w:rsid w:val="004D052E"/>
    <w:rsid w:val="004D0EE3"/>
    <w:rsid w:val="004D4370"/>
    <w:rsid w:val="004D4BD6"/>
    <w:rsid w:val="004D6C5C"/>
    <w:rsid w:val="004E0510"/>
    <w:rsid w:val="004E12AB"/>
    <w:rsid w:val="004E13FA"/>
    <w:rsid w:val="004E5425"/>
    <w:rsid w:val="004E7787"/>
    <w:rsid w:val="004F0086"/>
    <w:rsid w:val="004F15F5"/>
    <w:rsid w:val="004F43A3"/>
    <w:rsid w:val="004F554B"/>
    <w:rsid w:val="004F6596"/>
    <w:rsid w:val="004F6FC3"/>
    <w:rsid w:val="004F7636"/>
    <w:rsid w:val="0050482F"/>
    <w:rsid w:val="0051146A"/>
    <w:rsid w:val="005125A8"/>
    <w:rsid w:val="00512DC4"/>
    <w:rsid w:val="00513652"/>
    <w:rsid w:val="00517343"/>
    <w:rsid w:val="00517C7A"/>
    <w:rsid w:val="00523284"/>
    <w:rsid w:val="00523A5A"/>
    <w:rsid w:val="00532B55"/>
    <w:rsid w:val="00532FFF"/>
    <w:rsid w:val="0053654B"/>
    <w:rsid w:val="00537814"/>
    <w:rsid w:val="00540616"/>
    <w:rsid w:val="00542CA5"/>
    <w:rsid w:val="005448C6"/>
    <w:rsid w:val="00544A2A"/>
    <w:rsid w:val="005453AE"/>
    <w:rsid w:val="005455D9"/>
    <w:rsid w:val="00546746"/>
    <w:rsid w:val="00546DCC"/>
    <w:rsid w:val="0055709B"/>
    <w:rsid w:val="005636D7"/>
    <w:rsid w:val="0057062D"/>
    <w:rsid w:val="00570FB1"/>
    <w:rsid w:val="00571CCE"/>
    <w:rsid w:val="00572DC8"/>
    <w:rsid w:val="0057498F"/>
    <w:rsid w:val="00574C2E"/>
    <w:rsid w:val="00574E8D"/>
    <w:rsid w:val="00575AFE"/>
    <w:rsid w:val="00576D7F"/>
    <w:rsid w:val="00577853"/>
    <w:rsid w:val="00577F90"/>
    <w:rsid w:val="00581339"/>
    <w:rsid w:val="00584078"/>
    <w:rsid w:val="00586DD2"/>
    <w:rsid w:val="005907F1"/>
    <w:rsid w:val="00590BBE"/>
    <w:rsid w:val="00590D7B"/>
    <w:rsid w:val="00594B0F"/>
    <w:rsid w:val="00594B57"/>
    <w:rsid w:val="005A14B5"/>
    <w:rsid w:val="005A5FA0"/>
    <w:rsid w:val="005B3274"/>
    <w:rsid w:val="005B4493"/>
    <w:rsid w:val="005B640C"/>
    <w:rsid w:val="005B7329"/>
    <w:rsid w:val="005B78C1"/>
    <w:rsid w:val="005C2155"/>
    <w:rsid w:val="005C3608"/>
    <w:rsid w:val="005C5078"/>
    <w:rsid w:val="005C5C20"/>
    <w:rsid w:val="005D1534"/>
    <w:rsid w:val="005D2793"/>
    <w:rsid w:val="005D4237"/>
    <w:rsid w:val="005D5DB0"/>
    <w:rsid w:val="005E109D"/>
    <w:rsid w:val="005E62D5"/>
    <w:rsid w:val="005F03E0"/>
    <w:rsid w:val="005F6594"/>
    <w:rsid w:val="005F7725"/>
    <w:rsid w:val="00601D24"/>
    <w:rsid w:val="00603639"/>
    <w:rsid w:val="0060502F"/>
    <w:rsid w:val="00605481"/>
    <w:rsid w:val="00606DE0"/>
    <w:rsid w:val="0061650D"/>
    <w:rsid w:val="0062136C"/>
    <w:rsid w:val="00622134"/>
    <w:rsid w:val="0062554C"/>
    <w:rsid w:val="00625AB6"/>
    <w:rsid w:val="006270CF"/>
    <w:rsid w:val="00633409"/>
    <w:rsid w:val="00634708"/>
    <w:rsid w:val="00642856"/>
    <w:rsid w:val="0064359B"/>
    <w:rsid w:val="00643E70"/>
    <w:rsid w:val="00644450"/>
    <w:rsid w:val="0064491A"/>
    <w:rsid w:val="006456BE"/>
    <w:rsid w:val="00645B07"/>
    <w:rsid w:val="006471C6"/>
    <w:rsid w:val="00650E52"/>
    <w:rsid w:val="006515DA"/>
    <w:rsid w:val="006518FE"/>
    <w:rsid w:val="006539EF"/>
    <w:rsid w:val="0066195C"/>
    <w:rsid w:val="00663148"/>
    <w:rsid w:val="00663655"/>
    <w:rsid w:val="00665F16"/>
    <w:rsid w:val="00671E06"/>
    <w:rsid w:val="006779B1"/>
    <w:rsid w:val="00680DD9"/>
    <w:rsid w:val="006825AA"/>
    <w:rsid w:val="00682929"/>
    <w:rsid w:val="00686B71"/>
    <w:rsid w:val="00687394"/>
    <w:rsid w:val="00690237"/>
    <w:rsid w:val="00691F68"/>
    <w:rsid w:val="00692EFA"/>
    <w:rsid w:val="0069313F"/>
    <w:rsid w:val="00693324"/>
    <w:rsid w:val="00695514"/>
    <w:rsid w:val="006A1810"/>
    <w:rsid w:val="006A3305"/>
    <w:rsid w:val="006A45E2"/>
    <w:rsid w:val="006A57D6"/>
    <w:rsid w:val="006A6127"/>
    <w:rsid w:val="006A7AAC"/>
    <w:rsid w:val="006B094C"/>
    <w:rsid w:val="006B6801"/>
    <w:rsid w:val="006B6A45"/>
    <w:rsid w:val="006B75C5"/>
    <w:rsid w:val="006C0721"/>
    <w:rsid w:val="006C574B"/>
    <w:rsid w:val="006D087E"/>
    <w:rsid w:val="006D0B2B"/>
    <w:rsid w:val="006D3686"/>
    <w:rsid w:val="006D3754"/>
    <w:rsid w:val="006D3812"/>
    <w:rsid w:val="006D3E17"/>
    <w:rsid w:val="006D7568"/>
    <w:rsid w:val="006D781C"/>
    <w:rsid w:val="006E3AC8"/>
    <w:rsid w:val="006E3CB0"/>
    <w:rsid w:val="006E4272"/>
    <w:rsid w:val="006E42FD"/>
    <w:rsid w:val="006E5957"/>
    <w:rsid w:val="006E72E1"/>
    <w:rsid w:val="006F0B55"/>
    <w:rsid w:val="006F34BF"/>
    <w:rsid w:val="006F4C75"/>
    <w:rsid w:val="007012C6"/>
    <w:rsid w:val="007017BD"/>
    <w:rsid w:val="00701D6A"/>
    <w:rsid w:val="007046EF"/>
    <w:rsid w:val="00704D7D"/>
    <w:rsid w:val="0070743E"/>
    <w:rsid w:val="00710403"/>
    <w:rsid w:val="007116EE"/>
    <w:rsid w:val="007131DF"/>
    <w:rsid w:val="00713456"/>
    <w:rsid w:val="00716697"/>
    <w:rsid w:val="007174EF"/>
    <w:rsid w:val="00721615"/>
    <w:rsid w:val="0072340E"/>
    <w:rsid w:val="00724413"/>
    <w:rsid w:val="00725202"/>
    <w:rsid w:val="007272DF"/>
    <w:rsid w:val="00734DE0"/>
    <w:rsid w:val="00740D7E"/>
    <w:rsid w:val="007428A5"/>
    <w:rsid w:val="00742E81"/>
    <w:rsid w:val="00745A5A"/>
    <w:rsid w:val="00750FF5"/>
    <w:rsid w:val="00751893"/>
    <w:rsid w:val="0075336A"/>
    <w:rsid w:val="007556A5"/>
    <w:rsid w:val="00756088"/>
    <w:rsid w:val="00756202"/>
    <w:rsid w:val="007665D1"/>
    <w:rsid w:val="00766EAF"/>
    <w:rsid w:val="00767D5D"/>
    <w:rsid w:val="00771A51"/>
    <w:rsid w:val="007747E7"/>
    <w:rsid w:val="00774DF8"/>
    <w:rsid w:val="00776652"/>
    <w:rsid w:val="00776A79"/>
    <w:rsid w:val="00784122"/>
    <w:rsid w:val="007847D4"/>
    <w:rsid w:val="00790115"/>
    <w:rsid w:val="0079542E"/>
    <w:rsid w:val="007956DD"/>
    <w:rsid w:val="007A05E8"/>
    <w:rsid w:val="007A1DF9"/>
    <w:rsid w:val="007A37B4"/>
    <w:rsid w:val="007B28EE"/>
    <w:rsid w:val="007B33A2"/>
    <w:rsid w:val="007B6678"/>
    <w:rsid w:val="007C062A"/>
    <w:rsid w:val="007C2431"/>
    <w:rsid w:val="007D0DDC"/>
    <w:rsid w:val="007D322F"/>
    <w:rsid w:val="007D396E"/>
    <w:rsid w:val="007D5A1F"/>
    <w:rsid w:val="007D6471"/>
    <w:rsid w:val="007D6723"/>
    <w:rsid w:val="007D6DF2"/>
    <w:rsid w:val="007D7FAA"/>
    <w:rsid w:val="007E0437"/>
    <w:rsid w:val="007E4539"/>
    <w:rsid w:val="007E7F07"/>
    <w:rsid w:val="007F2D39"/>
    <w:rsid w:val="007F3E98"/>
    <w:rsid w:val="007F5F20"/>
    <w:rsid w:val="007F719A"/>
    <w:rsid w:val="007F7997"/>
    <w:rsid w:val="007F7FFE"/>
    <w:rsid w:val="00804589"/>
    <w:rsid w:val="008046E0"/>
    <w:rsid w:val="00815708"/>
    <w:rsid w:val="0082084B"/>
    <w:rsid w:val="008224AD"/>
    <w:rsid w:val="00823396"/>
    <w:rsid w:val="00823D5D"/>
    <w:rsid w:val="00824F2B"/>
    <w:rsid w:val="008259C4"/>
    <w:rsid w:val="00830A17"/>
    <w:rsid w:val="00832076"/>
    <w:rsid w:val="00836E5E"/>
    <w:rsid w:val="00836EDF"/>
    <w:rsid w:val="008370A4"/>
    <w:rsid w:val="008400C3"/>
    <w:rsid w:val="00840880"/>
    <w:rsid w:val="008426D0"/>
    <w:rsid w:val="00843B7E"/>
    <w:rsid w:val="00844A5F"/>
    <w:rsid w:val="00845677"/>
    <w:rsid w:val="00846912"/>
    <w:rsid w:val="008518FF"/>
    <w:rsid w:val="00852F3E"/>
    <w:rsid w:val="008555C6"/>
    <w:rsid w:val="00855825"/>
    <w:rsid w:val="00863615"/>
    <w:rsid w:val="00864D44"/>
    <w:rsid w:val="00867F3C"/>
    <w:rsid w:val="00872962"/>
    <w:rsid w:val="00876874"/>
    <w:rsid w:val="00876BB8"/>
    <w:rsid w:val="00877FAF"/>
    <w:rsid w:val="00880BD4"/>
    <w:rsid w:val="00881861"/>
    <w:rsid w:val="0088224D"/>
    <w:rsid w:val="008850AD"/>
    <w:rsid w:val="008865B2"/>
    <w:rsid w:val="00893255"/>
    <w:rsid w:val="00894ACC"/>
    <w:rsid w:val="008965CE"/>
    <w:rsid w:val="00897063"/>
    <w:rsid w:val="00897208"/>
    <w:rsid w:val="00897883"/>
    <w:rsid w:val="008A1D5E"/>
    <w:rsid w:val="008A59A0"/>
    <w:rsid w:val="008A6515"/>
    <w:rsid w:val="008A7AC1"/>
    <w:rsid w:val="008B08CF"/>
    <w:rsid w:val="008B0DA7"/>
    <w:rsid w:val="008C020C"/>
    <w:rsid w:val="008C0D20"/>
    <w:rsid w:val="008C19A6"/>
    <w:rsid w:val="008C1C0D"/>
    <w:rsid w:val="008C396B"/>
    <w:rsid w:val="008C4825"/>
    <w:rsid w:val="008C69A4"/>
    <w:rsid w:val="008C7554"/>
    <w:rsid w:val="008D1D3C"/>
    <w:rsid w:val="008D1D62"/>
    <w:rsid w:val="008E32D0"/>
    <w:rsid w:val="008E4EF0"/>
    <w:rsid w:val="008E6708"/>
    <w:rsid w:val="008F05B7"/>
    <w:rsid w:val="008F0B4B"/>
    <w:rsid w:val="008F1A87"/>
    <w:rsid w:val="008F1EA7"/>
    <w:rsid w:val="008F3C4C"/>
    <w:rsid w:val="0090159F"/>
    <w:rsid w:val="00902B39"/>
    <w:rsid w:val="0090397B"/>
    <w:rsid w:val="00903E1D"/>
    <w:rsid w:val="009050C0"/>
    <w:rsid w:val="00907246"/>
    <w:rsid w:val="00910466"/>
    <w:rsid w:val="00910DA8"/>
    <w:rsid w:val="0091303F"/>
    <w:rsid w:val="00915C83"/>
    <w:rsid w:val="00920136"/>
    <w:rsid w:val="009216E3"/>
    <w:rsid w:val="009234E9"/>
    <w:rsid w:val="009266E7"/>
    <w:rsid w:val="00927A02"/>
    <w:rsid w:val="00927DCF"/>
    <w:rsid w:val="00927FA4"/>
    <w:rsid w:val="0093213D"/>
    <w:rsid w:val="00933EA2"/>
    <w:rsid w:val="009365BF"/>
    <w:rsid w:val="00936A0B"/>
    <w:rsid w:val="0094051B"/>
    <w:rsid w:val="009424AE"/>
    <w:rsid w:val="009449A9"/>
    <w:rsid w:val="00945CCD"/>
    <w:rsid w:val="0096260D"/>
    <w:rsid w:val="00964171"/>
    <w:rsid w:val="00964D27"/>
    <w:rsid w:val="0097061B"/>
    <w:rsid w:val="00972B55"/>
    <w:rsid w:val="00974BD2"/>
    <w:rsid w:val="00975D9C"/>
    <w:rsid w:val="00976303"/>
    <w:rsid w:val="00977261"/>
    <w:rsid w:val="00980507"/>
    <w:rsid w:val="0098124D"/>
    <w:rsid w:val="009826DE"/>
    <w:rsid w:val="00982E01"/>
    <w:rsid w:val="0098398F"/>
    <w:rsid w:val="009847FB"/>
    <w:rsid w:val="00986CB9"/>
    <w:rsid w:val="00986E27"/>
    <w:rsid w:val="00987114"/>
    <w:rsid w:val="00987587"/>
    <w:rsid w:val="009903B0"/>
    <w:rsid w:val="009914CC"/>
    <w:rsid w:val="00997FE8"/>
    <w:rsid w:val="009A1493"/>
    <w:rsid w:val="009B51AB"/>
    <w:rsid w:val="009B70B9"/>
    <w:rsid w:val="009B7D2E"/>
    <w:rsid w:val="009C0ED0"/>
    <w:rsid w:val="009C7CBF"/>
    <w:rsid w:val="009D01C3"/>
    <w:rsid w:val="009D1B16"/>
    <w:rsid w:val="009D1EE3"/>
    <w:rsid w:val="009D52D1"/>
    <w:rsid w:val="009D5883"/>
    <w:rsid w:val="009D79D1"/>
    <w:rsid w:val="009D7EF6"/>
    <w:rsid w:val="009E31AF"/>
    <w:rsid w:val="009E3D26"/>
    <w:rsid w:val="009E4BFC"/>
    <w:rsid w:val="009E5A4D"/>
    <w:rsid w:val="009F05A9"/>
    <w:rsid w:val="009F1CA0"/>
    <w:rsid w:val="009F3E08"/>
    <w:rsid w:val="009F3F0A"/>
    <w:rsid w:val="009F6455"/>
    <w:rsid w:val="009F7CA6"/>
    <w:rsid w:val="00A00650"/>
    <w:rsid w:val="00A011DB"/>
    <w:rsid w:val="00A04E1B"/>
    <w:rsid w:val="00A05DA1"/>
    <w:rsid w:val="00A07120"/>
    <w:rsid w:val="00A111E3"/>
    <w:rsid w:val="00A11C98"/>
    <w:rsid w:val="00A12CC1"/>
    <w:rsid w:val="00A15B89"/>
    <w:rsid w:val="00A20563"/>
    <w:rsid w:val="00A230CC"/>
    <w:rsid w:val="00A23761"/>
    <w:rsid w:val="00A23F8E"/>
    <w:rsid w:val="00A24480"/>
    <w:rsid w:val="00A2557D"/>
    <w:rsid w:val="00A267B1"/>
    <w:rsid w:val="00A27F8C"/>
    <w:rsid w:val="00A30D44"/>
    <w:rsid w:val="00A310C1"/>
    <w:rsid w:val="00A3414E"/>
    <w:rsid w:val="00A35232"/>
    <w:rsid w:val="00A43446"/>
    <w:rsid w:val="00A43867"/>
    <w:rsid w:val="00A43BCF"/>
    <w:rsid w:val="00A44116"/>
    <w:rsid w:val="00A4430D"/>
    <w:rsid w:val="00A473F1"/>
    <w:rsid w:val="00A50F9E"/>
    <w:rsid w:val="00A51980"/>
    <w:rsid w:val="00A555A4"/>
    <w:rsid w:val="00A55633"/>
    <w:rsid w:val="00A56649"/>
    <w:rsid w:val="00A5686E"/>
    <w:rsid w:val="00A57579"/>
    <w:rsid w:val="00A603BF"/>
    <w:rsid w:val="00A60455"/>
    <w:rsid w:val="00A6159E"/>
    <w:rsid w:val="00A61623"/>
    <w:rsid w:val="00A617AC"/>
    <w:rsid w:val="00A61847"/>
    <w:rsid w:val="00A6236D"/>
    <w:rsid w:val="00A65A6C"/>
    <w:rsid w:val="00A67B42"/>
    <w:rsid w:val="00A71837"/>
    <w:rsid w:val="00A757A4"/>
    <w:rsid w:val="00A76963"/>
    <w:rsid w:val="00A769DB"/>
    <w:rsid w:val="00A81810"/>
    <w:rsid w:val="00A8226E"/>
    <w:rsid w:val="00A84A81"/>
    <w:rsid w:val="00A84F58"/>
    <w:rsid w:val="00A85134"/>
    <w:rsid w:val="00A9089C"/>
    <w:rsid w:val="00A91C71"/>
    <w:rsid w:val="00A930F1"/>
    <w:rsid w:val="00AA0A18"/>
    <w:rsid w:val="00AA1B62"/>
    <w:rsid w:val="00AA3353"/>
    <w:rsid w:val="00AA42B5"/>
    <w:rsid w:val="00AA4955"/>
    <w:rsid w:val="00AA64C9"/>
    <w:rsid w:val="00AA6D74"/>
    <w:rsid w:val="00AB1CEB"/>
    <w:rsid w:val="00AB29E0"/>
    <w:rsid w:val="00AB702D"/>
    <w:rsid w:val="00AC2EE5"/>
    <w:rsid w:val="00AC5617"/>
    <w:rsid w:val="00AC6ACB"/>
    <w:rsid w:val="00AC6D9B"/>
    <w:rsid w:val="00AC7F56"/>
    <w:rsid w:val="00AD21C6"/>
    <w:rsid w:val="00AD4768"/>
    <w:rsid w:val="00AD51A9"/>
    <w:rsid w:val="00AE10FA"/>
    <w:rsid w:val="00AE1287"/>
    <w:rsid w:val="00AE33AF"/>
    <w:rsid w:val="00AE48DB"/>
    <w:rsid w:val="00AE7DD4"/>
    <w:rsid w:val="00AF07F7"/>
    <w:rsid w:val="00AF0924"/>
    <w:rsid w:val="00AF626E"/>
    <w:rsid w:val="00AF63B6"/>
    <w:rsid w:val="00AF7AA8"/>
    <w:rsid w:val="00AF7BA4"/>
    <w:rsid w:val="00AF7E31"/>
    <w:rsid w:val="00B01828"/>
    <w:rsid w:val="00B04F23"/>
    <w:rsid w:val="00B1019B"/>
    <w:rsid w:val="00B11FD6"/>
    <w:rsid w:val="00B1303E"/>
    <w:rsid w:val="00B136E6"/>
    <w:rsid w:val="00B17B51"/>
    <w:rsid w:val="00B20729"/>
    <w:rsid w:val="00B22C7E"/>
    <w:rsid w:val="00B25A3D"/>
    <w:rsid w:val="00B269CC"/>
    <w:rsid w:val="00B30576"/>
    <w:rsid w:val="00B3076B"/>
    <w:rsid w:val="00B322C6"/>
    <w:rsid w:val="00B32508"/>
    <w:rsid w:val="00B35A87"/>
    <w:rsid w:val="00B37EFA"/>
    <w:rsid w:val="00B37F43"/>
    <w:rsid w:val="00B40440"/>
    <w:rsid w:val="00B40F8D"/>
    <w:rsid w:val="00B448C5"/>
    <w:rsid w:val="00B44A9B"/>
    <w:rsid w:val="00B4552E"/>
    <w:rsid w:val="00B47945"/>
    <w:rsid w:val="00B47E55"/>
    <w:rsid w:val="00B52F7D"/>
    <w:rsid w:val="00B64522"/>
    <w:rsid w:val="00B64604"/>
    <w:rsid w:val="00B6598D"/>
    <w:rsid w:val="00B71F39"/>
    <w:rsid w:val="00B72E4E"/>
    <w:rsid w:val="00B75D7C"/>
    <w:rsid w:val="00B80221"/>
    <w:rsid w:val="00B81694"/>
    <w:rsid w:val="00B82AC3"/>
    <w:rsid w:val="00B830E2"/>
    <w:rsid w:val="00B841BB"/>
    <w:rsid w:val="00B847EF"/>
    <w:rsid w:val="00B85400"/>
    <w:rsid w:val="00B8656D"/>
    <w:rsid w:val="00B86741"/>
    <w:rsid w:val="00B872D3"/>
    <w:rsid w:val="00B90480"/>
    <w:rsid w:val="00B9415C"/>
    <w:rsid w:val="00B94F79"/>
    <w:rsid w:val="00BA114E"/>
    <w:rsid w:val="00BA27ED"/>
    <w:rsid w:val="00BB5403"/>
    <w:rsid w:val="00BB76D4"/>
    <w:rsid w:val="00BC00BE"/>
    <w:rsid w:val="00BC0356"/>
    <w:rsid w:val="00BC0376"/>
    <w:rsid w:val="00BC0F59"/>
    <w:rsid w:val="00BC23AC"/>
    <w:rsid w:val="00BC447F"/>
    <w:rsid w:val="00BC7271"/>
    <w:rsid w:val="00BC7A6B"/>
    <w:rsid w:val="00BD0B2F"/>
    <w:rsid w:val="00BD1F52"/>
    <w:rsid w:val="00BD545D"/>
    <w:rsid w:val="00BD57DE"/>
    <w:rsid w:val="00BE080B"/>
    <w:rsid w:val="00BE1B64"/>
    <w:rsid w:val="00BE417C"/>
    <w:rsid w:val="00BE76AF"/>
    <w:rsid w:val="00BF3FAE"/>
    <w:rsid w:val="00BF52C7"/>
    <w:rsid w:val="00BF5B40"/>
    <w:rsid w:val="00BF5CF3"/>
    <w:rsid w:val="00BF7F69"/>
    <w:rsid w:val="00C0334A"/>
    <w:rsid w:val="00C0495A"/>
    <w:rsid w:val="00C0712E"/>
    <w:rsid w:val="00C078F5"/>
    <w:rsid w:val="00C11653"/>
    <w:rsid w:val="00C128E1"/>
    <w:rsid w:val="00C130F0"/>
    <w:rsid w:val="00C15299"/>
    <w:rsid w:val="00C16DD5"/>
    <w:rsid w:val="00C2203D"/>
    <w:rsid w:val="00C266E0"/>
    <w:rsid w:val="00C268F1"/>
    <w:rsid w:val="00C2745A"/>
    <w:rsid w:val="00C3098A"/>
    <w:rsid w:val="00C30FAA"/>
    <w:rsid w:val="00C313A9"/>
    <w:rsid w:val="00C32513"/>
    <w:rsid w:val="00C3359F"/>
    <w:rsid w:val="00C344EC"/>
    <w:rsid w:val="00C40F64"/>
    <w:rsid w:val="00C455DC"/>
    <w:rsid w:val="00C4769C"/>
    <w:rsid w:val="00C50C3E"/>
    <w:rsid w:val="00C53476"/>
    <w:rsid w:val="00C542EA"/>
    <w:rsid w:val="00C54D6C"/>
    <w:rsid w:val="00C56150"/>
    <w:rsid w:val="00C56DAD"/>
    <w:rsid w:val="00C6349C"/>
    <w:rsid w:val="00C652EA"/>
    <w:rsid w:val="00C6628C"/>
    <w:rsid w:val="00C737A2"/>
    <w:rsid w:val="00C73AA9"/>
    <w:rsid w:val="00C74E8A"/>
    <w:rsid w:val="00C75B8F"/>
    <w:rsid w:val="00C764A0"/>
    <w:rsid w:val="00C80B56"/>
    <w:rsid w:val="00C81402"/>
    <w:rsid w:val="00CA1BE3"/>
    <w:rsid w:val="00CA1DBB"/>
    <w:rsid w:val="00CA2B07"/>
    <w:rsid w:val="00CA4A02"/>
    <w:rsid w:val="00CA60F5"/>
    <w:rsid w:val="00CA6987"/>
    <w:rsid w:val="00CA6BA7"/>
    <w:rsid w:val="00CB4C40"/>
    <w:rsid w:val="00CB5521"/>
    <w:rsid w:val="00CB5D22"/>
    <w:rsid w:val="00CC08FE"/>
    <w:rsid w:val="00CC3F9F"/>
    <w:rsid w:val="00CC5CD4"/>
    <w:rsid w:val="00CC5FF0"/>
    <w:rsid w:val="00CC6D09"/>
    <w:rsid w:val="00CC705B"/>
    <w:rsid w:val="00CD328C"/>
    <w:rsid w:val="00CD3360"/>
    <w:rsid w:val="00CD3AB1"/>
    <w:rsid w:val="00CE2A34"/>
    <w:rsid w:val="00CE4B22"/>
    <w:rsid w:val="00CE5873"/>
    <w:rsid w:val="00CE7769"/>
    <w:rsid w:val="00CF2719"/>
    <w:rsid w:val="00CF2CCD"/>
    <w:rsid w:val="00CF3384"/>
    <w:rsid w:val="00CF3617"/>
    <w:rsid w:val="00CF387F"/>
    <w:rsid w:val="00CF45AB"/>
    <w:rsid w:val="00CF4B5D"/>
    <w:rsid w:val="00CF6997"/>
    <w:rsid w:val="00CF711A"/>
    <w:rsid w:val="00D022DA"/>
    <w:rsid w:val="00D02CEE"/>
    <w:rsid w:val="00D033E1"/>
    <w:rsid w:val="00D05CFA"/>
    <w:rsid w:val="00D0759A"/>
    <w:rsid w:val="00D103D6"/>
    <w:rsid w:val="00D10735"/>
    <w:rsid w:val="00D1090A"/>
    <w:rsid w:val="00D113B9"/>
    <w:rsid w:val="00D1187A"/>
    <w:rsid w:val="00D13D7E"/>
    <w:rsid w:val="00D16CEA"/>
    <w:rsid w:val="00D206BF"/>
    <w:rsid w:val="00D21ED9"/>
    <w:rsid w:val="00D227FA"/>
    <w:rsid w:val="00D2426C"/>
    <w:rsid w:val="00D2486E"/>
    <w:rsid w:val="00D32B05"/>
    <w:rsid w:val="00D32BB0"/>
    <w:rsid w:val="00D345EE"/>
    <w:rsid w:val="00D378EF"/>
    <w:rsid w:val="00D40DD0"/>
    <w:rsid w:val="00D414D2"/>
    <w:rsid w:val="00D432C4"/>
    <w:rsid w:val="00D440FB"/>
    <w:rsid w:val="00D4484C"/>
    <w:rsid w:val="00D4563C"/>
    <w:rsid w:val="00D46665"/>
    <w:rsid w:val="00D501AD"/>
    <w:rsid w:val="00D5278A"/>
    <w:rsid w:val="00D5385D"/>
    <w:rsid w:val="00D54DD1"/>
    <w:rsid w:val="00D56274"/>
    <w:rsid w:val="00D568CB"/>
    <w:rsid w:val="00D56FE5"/>
    <w:rsid w:val="00D57A69"/>
    <w:rsid w:val="00D63AEF"/>
    <w:rsid w:val="00D65978"/>
    <w:rsid w:val="00D664CD"/>
    <w:rsid w:val="00D67770"/>
    <w:rsid w:val="00D73E29"/>
    <w:rsid w:val="00D74CD1"/>
    <w:rsid w:val="00D74EB2"/>
    <w:rsid w:val="00D75D4B"/>
    <w:rsid w:val="00D771A7"/>
    <w:rsid w:val="00D87D3A"/>
    <w:rsid w:val="00D9223A"/>
    <w:rsid w:val="00D92624"/>
    <w:rsid w:val="00D941F6"/>
    <w:rsid w:val="00D94CAF"/>
    <w:rsid w:val="00D95CAD"/>
    <w:rsid w:val="00D96E8A"/>
    <w:rsid w:val="00DA17B6"/>
    <w:rsid w:val="00DA2C7F"/>
    <w:rsid w:val="00DA2EDF"/>
    <w:rsid w:val="00DA49B2"/>
    <w:rsid w:val="00DB0A5D"/>
    <w:rsid w:val="00DB4D08"/>
    <w:rsid w:val="00DB756C"/>
    <w:rsid w:val="00DB7913"/>
    <w:rsid w:val="00DC292C"/>
    <w:rsid w:val="00DC57D6"/>
    <w:rsid w:val="00DD1E89"/>
    <w:rsid w:val="00DD2D6F"/>
    <w:rsid w:val="00DD5B58"/>
    <w:rsid w:val="00DD61D9"/>
    <w:rsid w:val="00DD7AA1"/>
    <w:rsid w:val="00DE0725"/>
    <w:rsid w:val="00DE0999"/>
    <w:rsid w:val="00DE2B8D"/>
    <w:rsid w:val="00DE639B"/>
    <w:rsid w:val="00DE663B"/>
    <w:rsid w:val="00DF1FCF"/>
    <w:rsid w:val="00DF2BE0"/>
    <w:rsid w:val="00DF31BD"/>
    <w:rsid w:val="00DF426B"/>
    <w:rsid w:val="00DF4A11"/>
    <w:rsid w:val="00E0209F"/>
    <w:rsid w:val="00E0304E"/>
    <w:rsid w:val="00E0348C"/>
    <w:rsid w:val="00E0579B"/>
    <w:rsid w:val="00E1170A"/>
    <w:rsid w:val="00E11877"/>
    <w:rsid w:val="00E13710"/>
    <w:rsid w:val="00E14419"/>
    <w:rsid w:val="00E16307"/>
    <w:rsid w:val="00E16BA9"/>
    <w:rsid w:val="00E17E99"/>
    <w:rsid w:val="00E17EAF"/>
    <w:rsid w:val="00E24960"/>
    <w:rsid w:val="00E26654"/>
    <w:rsid w:val="00E274A7"/>
    <w:rsid w:val="00E27734"/>
    <w:rsid w:val="00E35C49"/>
    <w:rsid w:val="00E3616D"/>
    <w:rsid w:val="00E379EB"/>
    <w:rsid w:val="00E42AE6"/>
    <w:rsid w:val="00E4628D"/>
    <w:rsid w:val="00E465EF"/>
    <w:rsid w:val="00E474E4"/>
    <w:rsid w:val="00E540DC"/>
    <w:rsid w:val="00E54358"/>
    <w:rsid w:val="00E6283F"/>
    <w:rsid w:val="00E63B54"/>
    <w:rsid w:val="00E659D7"/>
    <w:rsid w:val="00E6787C"/>
    <w:rsid w:val="00E70A2C"/>
    <w:rsid w:val="00E71A96"/>
    <w:rsid w:val="00E72388"/>
    <w:rsid w:val="00E738B6"/>
    <w:rsid w:val="00E74A5C"/>
    <w:rsid w:val="00E76EC5"/>
    <w:rsid w:val="00E80384"/>
    <w:rsid w:val="00E8265C"/>
    <w:rsid w:val="00E82B27"/>
    <w:rsid w:val="00E847F2"/>
    <w:rsid w:val="00E85B55"/>
    <w:rsid w:val="00E87BBC"/>
    <w:rsid w:val="00E91257"/>
    <w:rsid w:val="00E91A05"/>
    <w:rsid w:val="00E92628"/>
    <w:rsid w:val="00E9286D"/>
    <w:rsid w:val="00E96F59"/>
    <w:rsid w:val="00EA0F0E"/>
    <w:rsid w:val="00EA187F"/>
    <w:rsid w:val="00EA25AF"/>
    <w:rsid w:val="00EA2951"/>
    <w:rsid w:val="00EA34F2"/>
    <w:rsid w:val="00EA3B2A"/>
    <w:rsid w:val="00EA6AF8"/>
    <w:rsid w:val="00EB26F9"/>
    <w:rsid w:val="00EB2BAC"/>
    <w:rsid w:val="00EB2F0F"/>
    <w:rsid w:val="00EB3545"/>
    <w:rsid w:val="00EB3A61"/>
    <w:rsid w:val="00EB452A"/>
    <w:rsid w:val="00EB471D"/>
    <w:rsid w:val="00EB50D3"/>
    <w:rsid w:val="00EB70EA"/>
    <w:rsid w:val="00EC266F"/>
    <w:rsid w:val="00EC2883"/>
    <w:rsid w:val="00EC3DA1"/>
    <w:rsid w:val="00EC6086"/>
    <w:rsid w:val="00EC6DDD"/>
    <w:rsid w:val="00ED0514"/>
    <w:rsid w:val="00ED08A4"/>
    <w:rsid w:val="00ED32EE"/>
    <w:rsid w:val="00ED374E"/>
    <w:rsid w:val="00ED7A33"/>
    <w:rsid w:val="00EE1002"/>
    <w:rsid w:val="00EE362F"/>
    <w:rsid w:val="00EE3C21"/>
    <w:rsid w:val="00EE535B"/>
    <w:rsid w:val="00EE5FBF"/>
    <w:rsid w:val="00EE6127"/>
    <w:rsid w:val="00EE745F"/>
    <w:rsid w:val="00EF137E"/>
    <w:rsid w:val="00EF24CE"/>
    <w:rsid w:val="00EF485F"/>
    <w:rsid w:val="00EF4877"/>
    <w:rsid w:val="00EF74BD"/>
    <w:rsid w:val="00F04C64"/>
    <w:rsid w:val="00F135EA"/>
    <w:rsid w:val="00F16DE6"/>
    <w:rsid w:val="00F32668"/>
    <w:rsid w:val="00F4245A"/>
    <w:rsid w:val="00F42536"/>
    <w:rsid w:val="00F45AFF"/>
    <w:rsid w:val="00F4777E"/>
    <w:rsid w:val="00F51536"/>
    <w:rsid w:val="00F51E4B"/>
    <w:rsid w:val="00F55150"/>
    <w:rsid w:val="00F57AD6"/>
    <w:rsid w:val="00F61302"/>
    <w:rsid w:val="00F62BA1"/>
    <w:rsid w:val="00F6399B"/>
    <w:rsid w:val="00F6416C"/>
    <w:rsid w:val="00F65476"/>
    <w:rsid w:val="00F6769E"/>
    <w:rsid w:val="00F71FA0"/>
    <w:rsid w:val="00F72261"/>
    <w:rsid w:val="00F7308F"/>
    <w:rsid w:val="00F80C3B"/>
    <w:rsid w:val="00F81EE4"/>
    <w:rsid w:val="00F90912"/>
    <w:rsid w:val="00F91695"/>
    <w:rsid w:val="00F91F01"/>
    <w:rsid w:val="00F95A9A"/>
    <w:rsid w:val="00FA12CD"/>
    <w:rsid w:val="00FA3505"/>
    <w:rsid w:val="00FA4E42"/>
    <w:rsid w:val="00FA62E9"/>
    <w:rsid w:val="00FA65CC"/>
    <w:rsid w:val="00FB0507"/>
    <w:rsid w:val="00FB2760"/>
    <w:rsid w:val="00FB37B1"/>
    <w:rsid w:val="00FB4A7F"/>
    <w:rsid w:val="00FB4EA1"/>
    <w:rsid w:val="00FC3C06"/>
    <w:rsid w:val="00FC3C9B"/>
    <w:rsid w:val="00FC4C0B"/>
    <w:rsid w:val="00FC6E6E"/>
    <w:rsid w:val="00FD2463"/>
    <w:rsid w:val="00FD6A2E"/>
    <w:rsid w:val="00FD7B36"/>
    <w:rsid w:val="00FE4674"/>
    <w:rsid w:val="00FE49F7"/>
    <w:rsid w:val="00FE4C17"/>
    <w:rsid w:val="00FF43A3"/>
    <w:rsid w:val="00FF5B25"/>
    <w:rsid w:val="00FF7ACB"/>
    <w:rsid w:val="04AC7F6A"/>
    <w:rsid w:val="06C522DE"/>
    <w:rsid w:val="0AA87B23"/>
    <w:rsid w:val="0BF279DD"/>
    <w:rsid w:val="0E3619AE"/>
    <w:rsid w:val="1A1F3386"/>
    <w:rsid w:val="1AAA580E"/>
    <w:rsid w:val="1B1317AF"/>
    <w:rsid w:val="2251704A"/>
    <w:rsid w:val="24B20953"/>
    <w:rsid w:val="2DB54449"/>
    <w:rsid w:val="30D62254"/>
    <w:rsid w:val="34CF1892"/>
    <w:rsid w:val="356C4665"/>
    <w:rsid w:val="3F95001A"/>
    <w:rsid w:val="49C134C0"/>
    <w:rsid w:val="4E862365"/>
    <w:rsid w:val="4F800A5D"/>
    <w:rsid w:val="535E1932"/>
    <w:rsid w:val="575A32E1"/>
    <w:rsid w:val="5EE36AC2"/>
    <w:rsid w:val="60AE0387"/>
    <w:rsid w:val="6B420BAB"/>
    <w:rsid w:val="7076750A"/>
    <w:rsid w:val="70E35246"/>
    <w:rsid w:val="71CA3325"/>
    <w:rsid w:val="7B267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f2f2f2">
      <v:fill color="white"/>
      <v:stroke color="#f2f2f2"/>
    </o:shapedefaults>
    <o:shapelayout v:ext="edit">
      <o:idmap v:ext="edit" data="1"/>
    </o:shapelayout>
  </w:shapeDefaults>
  <w:decimalSymbol w:val="."/>
  <w:listSeparator w:val=","/>
  <w15:docId w15:val="{10BD4C27-41F1-49FE-AB8E-74B1351EF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semiHidden="1" w:qFormat="1"/>
    <w:lsdException w:name="annotation text" w:qFormat="1"/>
    <w:lsdException w:name="header" w:qFormat="1"/>
    <w:lsdException w:name="footer" w:qFormat="1"/>
    <w:lsdException w:name="caption" w:semiHidden="1" w:unhideWhenUsed="1" w:qFormat="1"/>
    <w:lsdException w:name="footnote reference" w:semiHidden="1" w:qFormat="1"/>
    <w:lsdException w:name="annotation reference" w:qFormat="1"/>
    <w:lsdException w:name="Title" w:qFormat="1"/>
    <w:lsdException w:name="Default Paragraph Font" w:semiHidden="1" w:uiPriority="1" w:unhideWhenUsed="1"/>
    <w:lsdException w:name="Body Text Indent" w:qFormat="1"/>
    <w:lsdException w:name="Subtitle" w:qFormat="1"/>
    <w:lsdException w:name="Date" w:qFormat="1"/>
    <w:lsdException w:name="Body Text Indent 2" w:qFormat="1"/>
    <w:lsdException w:name="Hyperlink" w:uiPriority="99"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paragraph" w:styleId="1">
    <w:name w:val="heading 1"/>
    <w:basedOn w:val="a"/>
    <w:next w:val="a"/>
    <w:link w:val="1Char"/>
    <w:qFormat/>
    <w:pPr>
      <w:keepNext/>
      <w:keepLines/>
      <w:snapToGrid w:val="0"/>
      <w:spacing w:line="360" w:lineRule="auto"/>
      <w:outlineLvl w:val="0"/>
    </w:pPr>
    <w:rPr>
      <w:rFonts w:eastAsia="黑体"/>
      <w:bCs/>
      <w:kern w:val="44"/>
      <w:sz w:val="32"/>
      <w:szCs w:val="44"/>
    </w:rPr>
  </w:style>
  <w:style w:type="paragraph" w:styleId="2">
    <w:name w:val="heading 2"/>
    <w:basedOn w:val="a"/>
    <w:next w:val="a"/>
    <w:link w:val="2Char"/>
    <w:qFormat/>
    <w:pPr>
      <w:keepNext/>
      <w:keepLines/>
      <w:snapToGrid w:val="0"/>
      <w:spacing w:line="360" w:lineRule="auto"/>
      <w:outlineLvl w:val="1"/>
    </w:pPr>
    <w:rPr>
      <w:rFonts w:ascii="Arial" w:eastAsia="黑体" w:hAnsi="Arial"/>
      <w:bCs/>
      <w:sz w:val="28"/>
      <w:szCs w:val="32"/>
    </w:rPr>
  </w:style>
  <w:style w:type="paragraph" w:styleId="3">
    <w:name w:val="heading 3"/>
    <w:basedOn w:val="a"/>
    <w:next w:val="a"/>
    <w:link w:val="3Char"/>
    <w:qFormat/>
    <w:pPr>
      <w:keepNext/>
      <w:keepLines/>
      <w:snapToGrid w:val="0"/>
      <w:spacing w:line="360" w:lineRule="auto"/>
      <w:outlineLvl w:val="2"/>
    </w:pPr>
    <w:rPr>
      <w:rFonts w:eastAsia="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7">
    <w:name w:val="toc 7"/>
    <w:basedOn w:val="a"/>
    <w:next w:val="a"/>
    <w:uiPriority w:val="39"/>
    <w:unhideWhenUsed/>
    <w:qFormat/>
    <w:pPr>
      <w:ind w:leftChars="1200" w:left="2520"/>
    </w:pPr>
    <w:rPr>
      <w:rFonts w:ascii="Calibri" w:hAnsi="Calibri"/>
      <w:szCs w:val="22"/>
    </w:rPr>
  </w:style>
  <w:style w:type="paragraph" w:styleId="a5">
    <w:name w:val="Normal Indent"/>
    <w:basedOn w:val="a"/>
    <w:qFormat/>
    <w:pPr>
      <w:ind w:firstLine="420"/>
    </w:pPr>
    <w:rPr>
      <w:szCs w:val="20"/>
    </w:rPr>
  </w:style>
  <w:style w:type="paragraph" w:styleId="a6">
    <w:name w:val="Document Map"/>
    <w:basedOn w:val="a"/>
    <w:link w:val="Char1"/>
    <w:qFormat/>
    <w:rPr>
      <w:rFonts w:ascii="宋体"/>
      <w:sz w:val="18"/>
      <w:szCs w:val="18"/>
    </w:rPr>
  </w:style>
  <w:style w:type="paragraph" w:styleId="a7">
    <w:name w:val="Body Text Indent"/>
    <w:basedOn w:val="a"/>
    <w:link w:val="Char2"/>
    <w:qFormat/>
    <w:pPr>
      <w:ind w:firstLineChars="200" w:firstLine="600"/>
    </w:pPr>
    <w:rPr>
      <w:kern w:val="0"/>
      <w:sz w:val="30"/>
      <w:szCs w:val="24"/>
    </w:rPr>
  </w:style>
  <w:style w:type="paragraph" w:styleId="5">
    <w:name w:val="toc 5"/>
    <w:basedOn w:val="a"/>
    <w:next w:val="a"/>
    <w:uiPriority w:val="39"/>
    <w:unhideWhenUsed/>
    <w:qFormat/>
    <w:pPr>
      <w:ind w:leftChars="800" w:left="1680"/>
    </w:pPr>
    <w:rPr>
      <w:rFonts w:ascii="Calibri" w:hAnsi="Calibr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Calibri" w:hAnsi="Calibri"/>
      <w:szCs w:val="22"/>
    </w:rPr>
  </w:style>
  <w:style w:type="paragraph" w:styleId="a8">
    <w:name w:val="Date"/>
    <w:basedOn w:val="a"/>
    <w:next w:val="a"/>
    <w:link w:val="Char3"/>
    <w:qFormat/>
    <w:pPr>
      <w:ind w:leftChars="2500" w:left="100"/>
    </w:pPr>
  </w:style>
  <w:style w:type="paragraph" w:styleId="20">
    <w:name w:val="Body Text Indent 2"/>
    <w:basedOn w:val="a"/>
    <w:link w:val="2Char0"/>
    <w:qFormat/>
    <w:pPr>
      <w:spacing w:before="120"/>
      <w:ind w:firstLineChars="196" w:firstLine="538"/>
    </w:pPr>
    <w:rPr>
      <w:kern w:val="0"/>
      <w:sz w:val="28"/>
      <w:szCs w:val="24"/>
    </w:rPr>
  </w:style>
  <w:style w:type="paragraph" w:styleId="a9">
    <w:name w:val="Balloon Text"/>
    <w:basedOn w:val="a"/>
    <w:link w:val="Char4"/>
    <w:qFormat/>
    <w:rPr>
      <w:sz w:val="18"/>
      <w:szCs w:val="18"/>
    </w:rPr>
  </w:style>
  <w:style w:type="paragraph" w:styleId="aa">
    <w:name w:val="footer"/>
    <w:basedOn w:val="a"/>
    <w:link w:val="Char5"/>
    <w:qFormat/>
    <w:pPr>
      <w:tabs>
        <w:tab w:val="center" w:pos="4153"/>
        <w:tab w:val="right" w:pos="8306"/>
      </w:tabs>
      <w:snapToGrid w:val="0"/>
      <w:jc w:val="left"/>
    </w:pPr>
    <w:rPr>
      <w:sz w:val="18"/>
      <w:szCs w:val="18"/>
    </w:rPr>
  </w:style>
  <w:style w:type="paragraph" w:styleId="ab">
    <w:name w:val="header"/>
    <w:basedOn w:val="a"/>
    <w:link w:val="Char6"/>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Calibri" w:hAnsi="Calibri"/>
      <w:szCs w:val="22"/>
    </w:rPr>
  </w:style>
  <w:style w:type="paragraph" w:styleId="ac">
    <w:name w:val="Subtitle"/>
    <w:basedOn w:val="a"/>
    <w:link w:val="Char7"/>
    <w:qFormat/>
    <w:pPr>
      <w:jc w:val="center"/>
    </w:pPr>
    <w:rPr>
      <w:kern w:val="0"/>
      <w:sz w:val="72"/>
      <w:szCs w:val="20"/>
    </w:rPr>
  </w:style>
  <w:style w:type="paragraph" w:styleId="ad">
    <w:name w:val="footnote text"/>
    <w:basedOn w:val="a"/>
    <w:link w:val="Char8"/>
    <w:semiHidden/>
    <w:qFormat/>
    <w:pPr>
      <w:snapToGrid w:val="0"/>
      <w:jc w:val="left"/>
    </w:pPr>
    <w:rPr>
      <w:sz w:val="18"/>
      <w:szCs w:val="18"/>
    </w:rPr>
  </w:style>
  <w:style w:type="paragraph" w:styleId="6">
    <w:name w:val="toc 6"/>
    <w:basedOn w:val="a"/>
    <w:next w:val="a"/>
    <w:uiPriority w:val="39"/>
    <w:unhideWhenUsed/>
    <w:qFormat/>
    <w:pPr>
      <w:ind w:leftChars="1000" w:left="2100"/>
    </w:pPr>
    <w:rPr>
      <w:rFonts w:ascii="Calibri" w:hAnsi="Calibri"/>
      <w:szCs w:val="22"/>
    </w:rPr>
  </w:style>
  <w:style w:type="paragraph" w:styleId="21">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Calibri" w:hAnsi="Calibri"/>
      <w:szCs w:val="22"/>
    </w:rPr>
  </w:style>
  <w:style w:type="paragraph" w:styleId="HTML">
    <w:name w:val="HTML Preformatted"/>
    <w:basedOn w:val="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e">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f">
    <w:name w:val="Title"/>
    <w:basedOn w:val="a"/>
    <w:link w:val="Char9"/>
    <w:qFormat/>
    <w:pPr>
      <w:jc w:val="center"/>
    </w:pPr>
    <w:rPr>
      <w:kern w:val="0"/>
      <w:sz w:val="44"/>
      <w:szCs w:val="20"/>
    </w:rPr>
  </w:style>
  <w:style w:type="character" w:styleId="af0">
    <w:name w:val="Hyperlink"/>
    <w:uiPriority w:val="99"/>
    <w:qFormat/>
    <w:rPr>
      <w:color w:val="0000FF"/>
      <w:u w:val="single"/>
    </w:rPr>
  </w:style>
  <w:style w:type="character" w:styleId="af1">
    <w:name w:val="annotation reference"/>
    <w:qFormat/>
    <w:rPr>
      <w:sz w:val="21"/>
      <w:szCs w:val="21"/>
    </w:rPr>
  </w:style>
  <w:style w:type="character" w:styleId="af2">
    <w:name w:val="footnote reference"/>
    <w:semiHidden/>
    <w:qFormat/>
    <w:rPr>
      <w:vertAlign w:val="superscript"/>
    </w:rPr>
  </w:style>
  <w:style w:type="table" w:styleId="af3">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0">
    <w:name w:val="正文文本缩进 Char1"/>
    <w:qFormat/>
    <w:rPr>
      <w:kern w:val="2"/>
      <w:sz w:val="21"/>
      <w:szCs w:val="21"/>
    </w:rPr>
  </w:style>
  <w:style w:type="character" w:customStyle="1" w:styleId="high-light-bg">
    <w:name w:val="high-light-bg"/>
    <w:qFormat/>
  </w:style>
  <w:style w:type="character" w:customStyle="1" w:styleId="2Char1">
    <w:name w:val="正文文本缩进 2 Char1"/>
    <w:qFormat/>
    <w:rPr>
      <w:kern w:val="2"/>
      <w:sz w:val="21"/>
      <w:szCs w:val="21"/>
    </w:rPr>
  </w:style>
  <w:style w:type="character" w:customStyle="1" w:styleId="Char1">
    <w:name w:val="文档结构图 Char"/>
    <w:link w:val="a6"/>
    <w:qFormat/>
    <w:rPr>
      <w:rFonts w:ascii="宋体"/>
      <w:kern w:val="2"/>
      <w:sz w:val="18"/>
      <w:szCs w:val="18"/>
    </w:rPr>
  </w:style>
  <w:style w:type="character" w:customStyle="1" w:styleId="Char8">
    <w:name w:val="脚注文本 Char"/>
    <w:link w:val="ad"/>
    <w:semiHidden/>
    <w:qFormat/>
    <w:locked/>
    <w:rPr>
      <w:rFonts w:eastAsia="宋体"/>
      <w:kern w:val="2"/>
      <w:sz w:val="18"/>
      <w:szCs w:val="18"/>
      <w:lang w:val="en-US" w:eastAsia="zh-CN" w:bidi="ar-SA"/>
    </w:rPr>
  </w:style>
  <w:style w:type="character" w:customStyle="1" w:styleId="Char9">
    <w:name w:val="标题 Char"/>
    <w:link w:val="af"/>
    <w:qFormat/>
    <w:rPr>
      <w:sz w:val="44"/>
    </w:rPr>
  </w:style>
  <w:style w:type="character" w:customStyle="1" w:styleId="1Char">
    <w:name w:val="标题 1 Char"/>
    <w:link w:val="1"/>
    <w:qFormat/>
    <w:rPr>
      <w:rFonts w:eastAsia="黑体"/>
      <w:bCs/>
      <w:kern w:val="44"/>
      <w:sz w:val="32"/>
      <w:szCs w:val="44"/>
    </w:rPr>
  </w:style>
  <w:style w:type="character" w:customStyle="1" w:styleId="hps">
    <w:name w:val="hps"/>
    <w:basedOn w:val="a0"/>
    <w:qFormat/>
  </w:style>
  <w:style w:type="character" w:customStyle="1" w:styleId="Char6">
    <w:name w:val="页眉 Char"/>
    <w:link w:val="ab"/>
    <w:qFormat/>
    <w:rPr>
      <w:kern w:val="2"/>
      <w:sz w:val="18"/>
      <w:szCs w:val="18"/>
    </w:rPr>
  </w:style>
  <w:style w:type="character" w:customStyle="1" w:styleId="Char">
    <w:name w:val="批注主题 Char"/>
    <w:link w:val="a3"/>
    <w:qFormat/>
    <w:rPr>
      <w:b/>
      <w:bCs/>
      <w:kern w:val="2"/>
      <w:sz w:val="21"/>
      <w:szCs w:val="21"/>
    </w:rPr>
  </w:style>
  <w:style w:type="character" w:customStyle="1" w:styleId="2Char0">
    <w:name w:val="正文文本缩进 2 Char"/>
    <w:link w:val="20"/>
    <w:qFormat/>
    <w:rPr>
      <w:sz w:val="28"/>
      <w:szCs w:val="24"/>
    </w:rPr>
  </w:style>
  <w:style w:type="character" w:customStyle="1" w:styleId="2Char">
    <w:name w:val="标题 2 Char"/>
    <w:link w:val="2"/>
    <w:qFormat/>
    <w:rPr>
      <w:rFonts w:ascii="Arial" w:eastAsia="黑体" w:hAnsi="Arial"/>
      <w:bCs/>
      <w:kern w:val="2"/>
      <w:sz w:val="28"/>
      <w:szCs w:val="32"/>
      <w:lang w:val="en-US" w:eastAsia="zh-CN" w:bidi="ar-SA"/>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11">
    <w:name w:val="副标题 Char1"/>
    <w:qFormat/>
    <w:rPr>
      <w:rFonts w:ascii="Cambria" w:hAnsi="Cambria" w:cs="Times New Roman"/>
      <w:b/>
      <w:bCs/>
      <w:kern w:val="28"/>
      <w:sz w:val="32"/>
      <w:szCs w:val="32"/>
    </w:rPr>
  </w:style>
  <w:style w:type="character" w:customStyle="1" w:styleId="Char0">
    <w:name w:val="批注文字 Char"/>
    <w:link w:val="a4"/>
    <w:qFormat/>
    <w:rPr>
      <w:kern w:val="2"/>
      <w:sz w:val="21"/>
      <w:szCs w:val="21"/>
    </w:rPr>
  </w:style>
  <w:style w:type="character" w:customStyle="1" w:styleId="Char4">
    <w:name w:val="批注框文本 Char"/>
    <w:link w:val="a9"/>
    <w:qFormat/>
    <w:rPr>
      <w:kern w:val="2"/>
      <w:sz w:val="18"/>
      <w:szCs w:val="18"/>
    </w:rPr>
  </w:style>
  <w:style w:type="character" w:customStyle="1" w:styleId="3Char">
    <w:name w:val="标题 3 Char"/>
    <w:link w:val="3"/>
    <w:qFormat/>
    <w:rPr>
      <w:rFonts w:eastAsia="Times New Roman"/>
      <w:b/>
      <w:bCs/>
      <w:kern w:val="2"/>
      <w:sz w:val="24"/>
      <w:szCs w:val="32"/>
    </w:rPr>
  </w:style>
  <w:style w:type="character" w:customStyle="1" w:styleId="Char2">
    <w:name w:val="正文文本缩进 Char"/>
    <w:link w:val="a7"/>
    <w:qFormat/>
    <w:rPr>
      <w:sz w:val="30"/>
      <w:szCs w:val="24"/>
    </w:rPr>
  </w:style>
  <w:style w:type="character" w:customStyle="1" w:styleId="Char5">
    <w:name w:val="页脚 Char"/>
    <w:link w:val="aa"/>
    <w:qFormat/>
    <w:rPr>
      <w:kern w:val="2"/>
      <w:sz w:val="18"/>
      <w:szCs w:val="18"/>
    </w:rPr>
  </w:style>
  <w:style w:type="character" w:customStyle="1" w:styleId="Char7">
    <w:name w:val="副标题 Char"/>
    <w:link w:val="ac"/>
    <w:qFormat/>
    <w:rPr>
      <w:sz w:val="72"/>
    </w:rPr>
  </w:style>
  <w:style w:type="character" w:customStyle="1" w:styleId="apple-converted-space">
    <w:name w:val="apple-converted-space"/>
    <w:basedOn w:val="a0"/>
    <w:qFormat/>
  </w:style>
  <w:style w:type="character" w:customStyle="1" w:styleId="Char12">
    <w:name w:val="标题 Char1"/>
    <w:qFormat/>
    <w:rPr>
      <w:rFonts w:ascii="Cambria" w:hAnsi="Cambria" w:cs="Times New Roman"/>
      <w:b/>
      <w:bCs/>
      <w:kern w:val="2"/>
      <w:sz w:val="32"/>
      <w:szCs w:val="32"/>
    </w:rPr>
  </w:style>
  <w:style w:type="character" w:customStyle="1" w:styleId="CharChar9">
    <w:name w:val="Char Char9"/>
    <w:semiHidden/>
    <w:qFormat/>
    <w:locked/>
    <w:rPr>
      <w:rFonts w:eastAsia="宋体"/>
      <w:kern w:val="2"/>
      <w:sz w:val="18"/>
      <w:lang w:val="en-US" w:eastAsia="zh-CN" w:bidi="ar-SA"/>
    </w:rPr>
  </w:style>
  <w:style w:type="character" w:customStyle="1" w:styleId="Char3">
    <w:name w:val="日期 Char"/>
    <w:link w:val="a8"/>
    <w:qFormat/>
    <w:rPr>
      <w:kern w:val="2"/>
      <w:sz w:val="21"/>
      <w:szCs w:val="21"/>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customStyle="1" w:styleId="11">
    <w:name w:val="样式1"/>
    <w:basedOn w:val="1"/>
    <w:qFormat/>
    <w:rPr>
      <w:sz w:val="30"/>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TOC1">
    <w:name w:val="TOC 标题1"/>
    <w:basedOn w:val="1"/>
    <w:next w:val="a"/>
    <w:uiPriority w:val="39"/>
    <w:qFormat/>
    <w:pPr>
      <w:widowControl/>
      <w:snapToGrid/>
      <w:spacing w:before="480" w:line="276" w:lineRule="auto"/>
      <w:jc w:val="left"/>
      <w:outlineLvl w:val="9"/>
    </w:pPr>
    <w:rPr>
      <w:rFonts w:ascii="Cambria" w:eastAsia="宋体" w:hAnsi="Cambria"/>
      <w:b/>
      <w:color w:val="365F91"/>
      <w:kern w:val="0"/>
      <w:sz w:val="28"/>
      <w:szCs w:val="28"/>
    </w:rPr>
  </w:style>
  <w:style w:type="paragraph" w:customStyle="1" w:styleId="reader-word-layerreader-word-s1-0">
    <w:name w:val="reader-word-layer reader-word-s1-0"/>
    <w:basedOn w:val="a"/>
    <w:qFormat/>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1.xm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1.w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wmf"/><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2.xml"/><Relationship Id="rId31"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header" Target="header4.xml"/><Relationship Id="rId35" Type="http://schemas.microsoft.com/office/2011/relationships/people" Target="people.xml"/><Relationship Id="rId8" Type="http://schemas.openxmlformats.org/officeDocument/2006/relationships/comments" Target="commen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064507016083599"/>
          <c:y val="0.12567873341314101"/>
          <c:w val="0.70269962244024498"/>
          <c:h val="0.67090203945339399"/>
        </c:manualLayout>
      </c:layout>
      <c:lineChart>
        <c:grouping val="standard"/>
        <c:varyColors val="0"/>
        <c:ser>
          <c:idx val="0"/>
          <c:order val="0"/>
          <c:tx>
            <c:strRef>
              <c:f>Sheet1!$A$2</c:f>
              <c:strCache>
                <c:ptCount val="1"/>
                <c:pt idx="0">
                  <c:v>济 南 市</c:v>
                </c:pt>
              </c:strCache>
            </c:strRef>
          </c:tx>
          <c:spPr>
            <a:ln w="19050" cap="rnd" cmpd="sng" algn="ctr">
              <a:solidFill>
                <a:schemeClr val="tx1"/>
              </a:solidFill>
              <a:prstDash val="sysDot"/>
              <a:round/>
            </a:ln>
            <a:effectLst/>
          </c:spPr>
          <c:marker>
            <c:symbol val="none"/>
          </c:marker>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Sheet1!$B$2:$X$2</c:f>
              <c:numCache>
                <c:formatCode>General</c:formatCode>
                <c:ptCount val="23"/>
                <c:pt idx="0">
                  <c:v>4636</c:v>
                </c:pt>
                <c:pt idx="1">
                  <c:v>4888</c:v>
                </c:pt>
                <c:pt idx="2">
                  <c:v>5111</c:v>
                </c:pt>
                <c:pt idx="3">
                  <c:v>5105</c:v>
                </c:pt>
                <c:pt idx="4">
                  <c:v>5524</c:v>
                </c:pt>
                <c:pt idx="5">
                  <c:v>5329</c:v>
                </c:pt>
                <c:pt idx="6">
                  <c:v>5516</c:v>
                </c:pt>
                <c:pt idx="7">
                  <c:v>4966</c:v>
                </c:pt>
                <c:pt idx="8">
                  <c:v>5073</c:v>
                </c:pt>
                <c:pt idx="9">
                  <c:v>4158</c:v>
                </c:pt>
                <c:pt idx="10">
                  <c:v>5014</c:v>
                </c:pt>
                <c:pt idx="11">
                  <c:v>5498</c:v>
                </c:pt>
                <c:pt idx="12">
                  <c:v>5656</c:v>
                </c:pt>
                <c:pt idx="13">
                  <c:v>5793</c:v>
                </c:pt>
                <c:pt idx="14">
                  <c:v>5793</c:v>
                </c:pt>
                <c:pt idx="15">
                  <c:v>5933</c:v>
                </c:pt>
                <c:pt idx="16">
                  <c:v>5749</c:v>
                </c:pt>
                <c:pt idx="17">
                  <c:v>5838</c:v>
                </c:pt>
                <c:pt idx="18">
                  <c:v>5978</c:v>
                </c:pt>
                <c:pt idx="19">
                  <c:v>6032</c:v>
                </c:pt>
                <c:pt idx="20">
                  <c:v>5886.43</c:v>
                </c:pt>
                <c:pt idx="21">
                  <c:v>6002.4332013932899</c:v>
                </c:pt>
                <c:pt idx="22">
                  <c:v>6182.4948506988603</c:v>
                </c:pt>
              </c:numCache>
            </c:numRef>
          </c:val>
          <c:smooth val="0"/>
        </c:ser>
        <c:ser>
          <c:idx val="1"/>
          <c:order val="1"/>
          <c:tx>
            <c:strRef>
              <c:f>Sheet1!$A$3</c:f>
              <c:strCache>
                <c:ptCount val="1"/>
                <c:pt idx="0">
                  <c:v>青 岛 市</c:v>
                </c:pt>
              </c:strCache>
            </c:strRef>
          </c:tx>
          <c:spPr>
            <a:ln w="15875" cap="rnd" cmpd="sng" algn="ctr">
              <a:solidFill>
                <a:schemeClr val="tx1"/>
              </a:solidFill>
              <a:prstDash val="solid"/>
              <a:round/>
            </a:ln>
            <a:effectLst/>
          </c:spPr>
          <c:marker>
            <c:symbol val="none"/>
          </c:marker>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Sheet1!$B$3:$X$3</c:f>
              <c:numCache>
                <c:formatCode>General</c:formatCode>
                <c:ptCount val="23"/>
                <c:pt idx="0">
                  <c:v>5294</c:v>
                </c:pt>
                <c:pt idx="1">
                  <c:v>5313</c:v>
                </c:pt>
                <c:pt idx="2">
                  <c:v>5675</c:v>
                </c:pt>
                <c:pt idx="3">
                  <c:v>5698</c:v>
                </c:pt>
                <c:pt idx="4">
                  <c:v>5926</c:v>
                </c:pt>
                <c:pt idx="5">
                  <c:v>6297</c:v>
                </c:pt>
                <c:pt idx="6">
                  <c:v>6095</c:v>
                </c:pt>
                <c:pt idx="7">
                  <c:v>6029</c:v>
                </c:pt>
                <c:pt idx="8">
                  <c:v>5864</c:v>
                </c:pt>
                <c:pt idx="9">
                  <c:v>5651</c:v>
                </c:pt>
                <c:pt idx="10">
                  <c:v>5944</c:v>
                </c:pt>
                <c:pt idx="11">
                  <c:v>6181</c:v>
                </c:pt>
                <c:pt idx="12">
                  <c:v>5986</c:v>
                </c:pt>
                <c:pt idx="13">
                  <c:v>6095</c:v>
                </c:pt>
                <c:pt idx="14">
                  <c:v>6095</c:v>
                </c:pt>
                <c:pt idx="15">
                  <c:v>6220</c:v>
                </c:pt>
                <c:pt idx="16">
                  <c:v>6479</c:v>
                </c:pt>
                <c:pt idx="17">
                  <c:v>6186</c:v>
                </c:pt>
                <c:pt idx="18">
                  <c:v>6118</c:v>
                </c:pt>
                <c:pt idx="19">
                  <c:v>6088</c:v>
                </c:pt>
                <c:pt idx="20">
                  <c:v>6047.6</c:v>
                </c:pt>
                <c:pt idx="21">
                  <c:v>6160.4878083707599</c:v>
                </c:pt>
                <c:pt idx="22">
                  <c:v>6242.5232447817898</c:v>
                </c:pt>
              </c:numCache>
            </c:numRef>
          </c:val>
          <c:smooth val="0"/>
        </c:ser>
        <c:ser>
          <c:idx val="2"/>
          <c:order val="2"/>
          <c:tx>
            <c:strRef>
              <c:f>Sheet1!$A$4</c:f>
              <c:strCache>
                <c:ptCount val="1"/>
                <c:pt idx="0">
                  <c:v>淄 博 市</c:v>
                </c:pt>
              </c:strCache>
            </c:strRef>
          </c:tx>
          <c:spPr>
            <a:ln w="25400" cap="rnd" cmpd="sng" algn="ctr">
              <a:solidFill>
                <a:schemeClr val="tx1">
                  <a:lumMod val="65000"/>
                  <a:lumOff val="35000"/>
                </a:schemeClr>
              </a:solidFill>
              <a:prstDash val="dash"/>
              <a:round/>
            </a:ln>
            <a:effectLst/>
          </c:spPr>
          <c:marker>
            <c:symbol val="none"/>
          </c:marker>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Sheet1!$B$4:$X$4</c:f>
              <c:numCache>
                <c:formatCode>General</c:formatCode>
                <c:ptCount val="23"/>
                <c:pt idx="0">
                  <c:v>5411</c:v>
                </c:pt>
                <c:pt idx="1">
                  <c:v>5412</c:v>
                </c:pt>
                <c:pt idx="2">
                  <c:v>5728</c:v>
                </c:pt>
                <c:pt idx="3">
                  <c:v>5825</c:v>
                </c:pt>
                <c:pt idx="4">
                  <c:v>6022</c:v>
                </c:pt>
                <c:pt idx="5">
                  <c:v>6131</c:v>
                </c:pt>
                <c:pt idx="6">
                  <c:v>5726</c:v>
                </c:pt>
                <c:pt idx="7">
                  <c:v>5602</c:v>
                </c:pt>
                <c:pt idx="8">
                  <c:v>5540</c:v>
                </c:pt>
                <c:pt idx="9">
                  <c:v>4465</c:v>
                </c:pt>
                <c:pt idx="10">
                  <c:v>5634</c:v>
                </c:pt>
                <c:pt idx="11">
                  <c:v>5988</c:v>
                </c:pt>
                <c:pt idx="12">
                  <c:v>6025</c:v>
                </c:pt>
                <c:pt idx="13">
                  <c:v>6051</c:v>
                </c:pt>
                <c:pt idx="14">
                  <c:v>6051</c:v>
                </c:pt>
                <c:pt idx="15">
                  <c:v>6231</c:v>
                </c:pt>
                <c:pt idx="16">
                  <c:v>5367</c:v>
                </c:pt>
                <c:pt idx="17">
                  <c:v>6196</c:v>
                </c:pt>
                <c:pt idx="18">
                  <c:v>6289</c:v>
                </c:pt>
                <c:pt idx="19">
                  <c:v>6203</c:v>
                </c:pt>
                <c:pt idx="20">
                  <c:v>6284.88</c:v>
                </c:pt>
                <c:pt idx="21">
                  <c:v>6461.3966756864102</c:v>
                </c:pt>
                <c:pt idx="22">
                  <c:v>6562.0454841652599</c:v>
                </c:pt>
              </c:numCache>
            </c:numRef>
          </c:val>
          <c:smooth val="0"/>
        </c:ser>
        <c:ser>
          <c:idx val="3"/>
          <c:order val="3"/>
          <c:tx>
            <c:strRef>
              <c:f>Sheet1!$A$5</c:f>
              <c:strCache>
                <c:ptCount val="1"/>
                <c:pt idx="0">
                  <c:v>枣 庄 市</c:v>
                </c:pt>
              </c:strCache>
            </c:strRef>
          </c:tx>
          <c:spPr>
            <a:ln w="25400" cap="rnd" cmpd="dbl" algn="ctr">
              <a:solidFill>
                <a:schemeClr val="tx1"/>
              </a:solidFill>
              <a:prstDash val="dash"/>
              <a:round/>
            </a:ln>
            <a:effectLst/>
          </c:spPr>
          <c:marker>
            <c:symbol val="none"/>
          </c:marker>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Sheet1!$B$5:$X$5</c:f>
              <c:numCache>
                <c:formatCode>General</c:formatCode>
                <c:ptCount val="23"/>
                <c:pt idx="0">
                  <c:v>5358</c:v>
                </c:pt>
                <c:pt idx="1">
                  <c:v>5596</c:v>
                </c:pt>
                <c:pt idx="2">
                  <c:v>5898</c:v>
                </c:pt>
                <c:pt idx="3">
                  <c:v>6163</c:v>
                </c:pt>
                <c:pt idx="4">
                  <c:v>6444</c:v>
                </c:pt>
                <c:pt idx="5">
                  <c:v>4529</c:v>
                </c:pt>
                <c:pt idx="6">
                  <c:v>6376</c:v>
                </c:pt>
                <c:pt idx="7">
                  <c:v>4827</c:v>
                </c:pt>
                <c:pt idx="8">
                  <c:v>5164</c:v>
                </c:pt>
                <c:pt idx="9">
                  <c:v>5249</c:v>
                </c:pt>
                <c:pt idx="10">
                  <c:v>5623</c:v>
                </c:pt>
                <c:pt idx="11">
                  <c:v>6175</c:v>
                </c:pt>
                <c:pt idx="12">
                  <c:v>6300</c:v>
                </c:pt>
                <c:pt idx="13">
                  <c:v>6470</c:v>
                </c:pt>
                <c:pt idx="14">
                  <c:v>6470</c:v>
                </c:pt>
                <c:pt idx="15">
                  <c:v>6530</c:v>
                </c:pt>
                <c:pt idx="16">
                  <c:v>6575</c:v>
                </c:pt>
                <c:pt idx="17">
                  <c:v>6706</c:v>
                </c:pt>
                <c:pt idx="18">
                  <c:v>6167</c:v>
                </c:pt>
                <c:pt idx="19">
                  <c:v>6114</c:v>
                </c:pt>
                <c:pt idx="20">
                  <c:v>6033.17</c:v>
                </c:pt>
                <c:pt idx="21">
                  <c:v>6089.55</c:v>
                </c:pt>
                <c:pt idx="22">
                  <c:v>6186.3875355747396</c:v>
                </c:pt>
              </c:numCache>
            </c:numRef>
          </c:val>
          <c:smooth val="0"/>
        </c:ser>
        <c:dLbls>
          <c:showLegendKey val="0"/>
          <c:showVal val="0"/>
          <c:showCatName val="0"/>
          <c:showSerName val="0"/>
          <c:showPercent val="0"/>
          <c:showBubbleSize val="0"/>
        </c:dLbls>
        <c:smooth val="0"/>
        <c:axId val="281136768"/>
        <c:axId val="281137328"/>
      </c:lineChart>
      <c:catAx>
        <c:axId val="28113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zh-CN"/>
          </a:p>
        </c:txPr>
        <c:crossAx val="281137328"/>
        <c:crosses val="autoZero"/>
        <c:auto val="1"/>
        <c:lblAlgn val="ctr"/>
        <c:lblOffset val="100"/>
        <c:noMultiLvlLbl val="0"/>
      </c:catAx>
      <c:valAx>
        <c:axId val="281137328"/>
        <c:scaling>
          <c:orientation val="minMax"/>
          <c:min val="3000"/>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单产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公顷</a:t>
                </a:r>
              </a:p>
            </c:rich>
          </c:tx>
          <c:layout>
            <c:manualLayout>
              <c:xMode val="edge"/>
              <c:yMode val="edge"/>
              <c:x val="6.3574928560551094E-2"/>
              <c:y val="2.6801440693735398E-2"/>
            </c:manualLayout>
          </c:layout>
          <c:overlay val="0"/>
          <c:spPr>
            <a:noFill/>
            <a:ln>
              <a:noFill/>
            </a:ln>
            <a:effectLst/>
          </c:spPr>
        </c:title>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zh-CN"/>
          </a:p>
        </c:txPr>
        <c:crossAx val="281136768"/>
        <c:crosses val="autoZero"/>
        <c:crossBetween val="between"/>
      </c:valAx>
      <c:spPr>
        <a:noFill/>
        <a:ln>
          <a:noFill/>
        </a:ln>
        <a:effectLst/>
      </c:spPr>
    </c:plotArea>
    <c:legend>
      <c:legendPos val="b"/>
      <c:layout>
        <c:manualLayout>
          <c:xMode val="edge"/>
          <c:yMode val="edge"/>
          <c:x val="0.14050065316600699"/>
          <c:y val="0.92014196833532902"/>
          <c:w val="0.73720136518771295"/>
          <c:h val="6.03338295383E-2"/>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endParaRPr lang="zh-CN"/>
        </a:p>
      </c:txPr>
    </c:legend>
    <c:plotVisOnly val="1"/>
    <c:dispBlanksAs val="gap"/>
    <c:showDLblsOverMax val="0"/>
  </c:chart>
  <c:spPr>
    <a:solidFill>
      <a:schemeClr val="bg1"/>
    </a:solidFill>
    <a:ln w="9525" cap="flat" cmpd="sng" algn="ctr">
      <a:noFill/>
      <a:prstDash val="solid"/>
      <a:round/>
    </a:ln>
    <a:effectLst/>
  </c:spPr>
  <c:txPr>
    <a:bodyPr/>
    <a:lstStyle/>
    <a:p>
      <a:pPr>
        <a:defRPr lang="zh-CN"/>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18684082489846"/>
          <c:y val="0.16001075166809001"/>
          <c:w val="0.72020990444751798"/>
          <c:h val="0.65404644431464898"/>
        </c:manualLayout>
      </c:layout>
      <c:barChart>
        <c:barDir val="col"/>
        <c:grouping val="clustered"/>
        <c:varyColors val="0"/>
        <c:ser>
          <c:idx val="0"/>
          <c:order val="0"/>
          <c:tx>
            <c:strRef>
              <c:f>Sheet1!$C$1</c:f>
              <c:strCache>
                <c:ptCount val="1"/>
                <c:pt idx="0">
                  <c:v>实际产量</c:v>
                </c:pt>
              </c:strCache>
            </c:strRef>
          </c:tx>
          <c:spPr>
            <a:pattFill prst="pct75">
              <a:fgClr>
                <a:schemeClr val="tx1">
                  <a:lumMod val="65000"/>
                  <a:lumOff val="35000"/>
                </a:schemeClr>
              </a:fgClr>
              <a:bgClr>
                <a:schemeClr val="bg1"/>
              </a:bgClr>
            </a:pattFill>
            <a:ln>
              <a:noFill/>
            </a:ln>
            <a:effectLst/>
          </c:spPr>
          <c:invertIfNegative val="0"/>
          <c:cat>
            <c:strRef>
              <c:f>Sheet1!$B$2:$B$5</c:f>
              <c:strCache>
                <c:ptCount val="4"/>
                <c:pt idx="0">
                  <c:v>滨州市</c:v>
                </c:pt>
                <c:pt idx="1">
                  <c:v>德州市</c:v>
                </c:pt>
                <c:pt idx="2">
                  <c:v>东营市</c:v>
                </c:pt>
                <c:pt idx="3">
                  <c:v>菏泽市</c:v>
                </c:pt>
              </c:strCache>
            </c:strRef>
          </c:cat>
          <c:val>
            <c:numRef>
              <c:f>Sheet1!$C$2:$C$5</c:f>
              <c:numCache>
                <c:formatCode>General</c:formatCode>
                <c:ptCount val="4"/>
                <c:pt idx="0">
                  <c:v>4061</c:v>
                </c:pt>
                <c:pt idx="1">
                  <c:v>5693</c:v>
                </c:pt>
                <c:pt idx="2">
                  <c:v>4440</c:v>
                </c:pt>
                <c:pt idx="3">
                  <c:v>4489</c:v>
                </c:pt>
              </c:numCache>
            </c:numRef>
          </c:val>
        </c:ser>
        <c:ser>
          <c:idx val="1"/>
          <c:order val="1"/>
          <c:tx>
            <c:strRef>
              <c:f>Sheet1!$D$1</c:f>
              <c:strCache>
                <c:ptCount val="1"/>
                <c:pt idx="0">
                  <c:v>趋势产量</c:v>
                </c:pt>
              </c:strCache>
            </c:strRef>
          </c:tx>
          <c:spPr>
            <a:pattFill prst="dkDnDiag">
              <a:fgClr>
                <a:schemeClr val="tx1">
                  <a:lumMod val="65000"/>
                  <a:lumOff val="35000"/>
                </a:schemeClr>
              </a:fgClr>
              <a:bgClr>
                <a:schemeClr val="bg1"/>
              </a:bgClr>
            </a:pattFill>
            <a:ln>
              <a:noFill/>
            </a:ln>
            <a:effectLst/>
          </c:spPr>
          <c:invertIfNegative val="0"/>
          <c:cat>
            <c:strRef>
              <c:f>Sheet1!$B$2:$B$5</c:f>
              <c:strCache>
                <c:ptCount val="4"/>
                <c:pt idx="0">
                  <c:v>滨州市</c:v>
                </c:pt>
                <c:pt idx="1">
                  <c:v>德州市</c:v>
                </c:pt>
                <c:pt idx="2">
                  <c:v>东营市</c:v>
                </c:pt>
                <c:pt idx="3">
                  <c:v>菏泽市</c:v>
                </c:pt>
              </c:strCache>
            </c:strRef>
          </c:cat>
          <c:val>
            <c:numRef>
              <c:f>Sheet1!$D$2:$D$5</c:f>
              <c:numCache>
                <c:formatCode>General</c:formatCode>
                <c:ptCount val="4"/>
                <c:pt idx="0">
                  <c:v>4440.82427762322</c:v>
                </c:pt>
                <c:pt idx="1">
                  <c:v>5731.2056605001198</c:v>
                </c:pt>
                <c:pt idx="2">
                  <c:v>4384.4446975543297</c:v>
                </c:pt>
                <c:pt idx="3">
                  <c:v>4833.09077451344</c:v>
                </c:pt>
              </c:numCache>
            </c:numRef>
          </c:val>
        </c:ser>
        <c:dLbls>
          <c:showLegendKey val="0"/>
          <c:showVal val="0"/>
          <c:showCatName val="0"/>
          <c:showSerName val="0"/>
          <c:showPercent val="0"/>
          <c:showBubbleSize val="0"/>
        </c:dLbls>
        <c:gapWidth val="219"/>
        <c:overlap val="-27"/>
        <c:axId val="280394864"/>
        <c:axId val="467806512"/>
      </c:barChart>
      <c:catAx>
        <c:axId val="28039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467806512"/>
        <c:crosses val="autoZero"/>
        <c:auto val="1"/>
        <c:lblAlgn val="ctr"/>
        <c:lblOffset val="100"/>
        <c:noMultiLvlLbl val="0"/>
      </c:catAx>
      <c:valAx>
        <c:axId val="467806512"/>
        <c:scaling>
          <c:orientation val="minMax"/>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产量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亩</a:t>
                </a:r>
              </a:p>
            </c:rich>
          </c:tx>
          <c:layout>
            <c:manualLayout>
              <c:xMode val="edge"/>
              <c:yMode val="edge"/>
              <c:x val="0.100114552122756"/>
              <c:y val="6.2827688707586399E-2"/>
            </c:manualLayout>
          </c:layout>
          <c:overlay val="0"/>
          <c:spPr>
            <a:noFill/>
            <a:ln>
              <a:noFill/>
            </a:ln>
            <a:effectLst/>
          </c:spPr>
        </c:title>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mn-ea"/>
                <a:cs typeface="Times New Roman" panose="02020603050405020304" charset="0"/>
              </a:defRPr>
            </a:pPr>
            <a:endParaRPr lang="zh-CN"/>
          </a:p>
        </c:txPr>
        <c:crossAx val="280394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no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63"/>
    <customShpInfo spid="_x0000_s2064"/>
    <customShpInfo spid="_x0000_s2059"/>
    <customShpInfo spid="_x0000_s2060"/>
    <customShpInfo spid="_x0000_s1507"/>
    <customShpInfo spid="_x0000_s1496"/>
    <customShpInfo spid="_x0000_s151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1821</Words>
  <Characters>10381</Characters>
  <Application>Microsoft Office Word</Application>
  <DocSecurity>0</DocSecurity>
  <Lines>86</Lines>
  <Paragraphs>24</Paragraphs>
  <ScaleCrop>false</ScaleCrop>
  <Company>Microsoft</Company>
  <LinksUpToDate>false</LinksUpToDate>
  <CharactersWithSpaces>12178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dc:title>
  <dc:creator>雨林木风</dc:creator>
  <cp:lastModifiedBy>AutoBVT</cp:lastModifiedBy>
  <cp:revision>5</cp:revision>
  <cp:lastPrinted>2017-06-09T08:30:00Z</cp:lastPrinted>
  <dcterms:created xsi:type="dcterms:W3CDTF">2020-12-02T01:35:00Z</dcterms:created>
  <dcterms:modified xsi:type="dcterms:W3CDTF">2020-12-02T01:45:00Z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y fmtid="{D5CDD505-2E9C-101B-9397-08002B2CF9AE}" pid="3" name="KSORubyTemplateID" linkTarget="0">
    <vt:lpwstr>6</vt:lpwstr>
  </property>
</Properties>
</file>